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DB09" w14:textId="77777777" w:rsidR="00220486" w:rsidRPr="0054755D" w:rsidRDefault="00974243" w:rsidP="0054755D">
      <w:pPr>
        <w:pStyle w:val="BodyText"/>
        <w:ind w:left="1797" w:firstLine="0"/>
        <w:jc w:val="both"/>
        <w:rPr>
          <w:sz w:val="20"/>
        </w:rPr>
      </w:pPr>
      <w:r w:rsidRPr="0054755D">
        <w:rPr>
          <w:noProof/>
          <w:sz w:val="20"/>
        </w:rPr>
        <w:drawing>
          <wp:inline distT="0" distB="0" distL="0" distR="0" wp14:anchorId="3FEB1628" wp14:editId="38BDCE94">
            <wp:extent cx="3896549" cy="9464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549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B3F2" w14:textId="77777777" w:rsidR="00220486" w:rsidRPr="0054755D" w:rsidRDefault="00220486" w:rsidP="0054755D">
      <w:pPr>
        <w:pStyle w:val="BodyText"/>
        <w:ind w:left="0" w:firstLine="0"/>
        <w:jc w:val="both"/>
        <w:rPr>
          <w:sz w:val="20"/>
        </w:rPr>
      </w:pPr>
    </w:p>
    <w:p w14:paraId="649F3649" w14:textId="77777777" w:rsidR="00220486" w:rsidRDefault="00220486" w:rsidP="0054755D">
      <w:pPr>
        <w:pStyle w:val="BodyText"/>
        <w:spacing w:before="7"/>
        <w:ind w:left="0" w:firstLine="0"/>
        <w:jc w:val="both"/>
        <w:rPr>
          <w:sz w:val="27"/>
        </w:rPr>
      </w:pPr>
    </w:p>
    <w:p w14:paraId="4AFCE9F1" w14:textId="77777777" w:rsidR="008E0C1A" w:rsidRDefault="008E0C1A" w:rsidP="0054755D">
      <w:pPr>
        <w:pStyle w:val="BodyText"/>
        <w:spacing w:before="7"/>
        <w:ind w:left="0" w:firstLine="0"/>
        <w:jc w:val="both"/>
        <w:rPr>
          <w:sz w:val="27"/>
        </w:rPr>
      </w:pPr>
    </w:p>
    <w:p w14:paraId="51239F07" w14:textId="77777777" w:rsidR="008E0C1A" w:rsidRPr="0054755D" w:rsidRDefault="008E0C1A" w:rsidP="0054755D">
      <w:pPr>
        <w:pStyle w:val="BodyText"/>
        <w:spacing w:before="7"/>
        <w:ind w:left="0" w:firstLine="0"/>
        <w:jc w:val="both"/>
        <w:rPr>
          <w:sz w:val="27"/>
        </w:rPr>
      </w:pPr>
    </w:p>
    <w:p w14:paraId="4AF27386" w14:textId="77777777" w:rsidR="00220486" w:rsidRPr="0054755D" w:rsidRDefault="00974243" w:rsidP="0054755D">
      <w:pPr>
        <w:spacing w:before="100"/>
        <w:ind w:left="232"/>
        <w:jc w:val="both"/>
        <w:rPr>
          <w:sz w:val="24"/>
        </w:rPr>
      </w:pPr>
      <w:r w:rsidRPr="0054755D">
        <w:rPr>
          <w:b/>
          <w:sz w:val="24"/>
        </w:rPr>
        <w:t>Position</w:t>
      </w:r>
      <w:r w:rsidRPr="0054755D">
        <w:rPr>
          <w:sz w:val="24"/>
        </w:rPr>
        <w:t>:</w:t>
      </w:r>
      <w:r w:rsidRPr="0054755D">
        <w:rPr>
          <w:spacing w:val="-10"/>
          <w:sz w:val="24"/>
        </w:rPr>
        <w:t xml:space="preserve"> </w:t>
      </w:r>
      <w:r w:rsidRPr="0054755D">
        <w:rPr>
          <w:sz w:val="24"/>
        </w:rPr>
        <w:t>Gender</w:t>
      </w:r>
      <w:r w:rsidRPr="0054755D">
        <w:rPr>
          <w:spacing w:val="-12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11"/>
          <w:sz w:val="24"/>
        </w:rPr>
        <w:t xml:space="preserve"> </w:t>
      </w:r>
      <w:r w:rsidRPr="0054755D">
        <w:rPr>
          <w:sz w:val="24"/>
        </w:rPr>
        <w:t>Inclusion</w:t>
      </w:r>
      <w:r w:rsidRPr="0054755D">
        <w:rPr>
          <w:spacing w:val="-11"/>
          <w:sz w:val="24"/>
        </w:rPr>
        <w:t xml:space="preserve"> </w:t>
      </w:r>
      <w:r w:rsidRPr="0054755D">
        <w:rPr>
          <w:spacing w:val="-2"/>
          <w:sz w:val="24"/>
        </w:rPr>
        <w:t>Officer</w:t>
      </w:r>
    </w:p>
    <w:p w14:paraId="5246AFD3" w14:textId="39BC03B8" w:rsidR="00220486" w:rsidRPr="0054755D" w:rsidRDefault="00974243" w:rsidP="0054755D">
      <w:pPr>
        <w:spacing w:before="126"/>
        <w:ind w:left="232"/>
        <w:jc w:val="both"/>
        <w:rPr>
          <w:sz w:val="24"/>
        </w:rPr>
      </w:pPr>
      <w:r w:rsidRPr="0054755D">
        <w:rPr>
          <w:b/>
          <w:sz w:val="24"/>
        </w:rPr>
        <w:t>Reports</w:t>
      </w:r>
      <w:r w:rsidRPr="0054755D">
        <w:rPr>
          <w:b/>
          <w:spacing w:val="-7"/>
          <w:sz w:val="24"/>
        </w:rPr>
        <w:t xml:space="preserve"> </w:t>
      </w:r>
      <w:r w:rsidRPr="0054755D">
        <w:rPr>
          <w:b/>
          <w:sz w:val="24"/>
        </w:rPr>
        <w:t>to</w:t>
      </w:r>
      <w:r w:rsidRPr="0054755D">
        <w:rPr>
          <w:sz w:val="24"/>
        </w:rPr>
        <w:t>:</w:t>
      </w:r>
      <w:r w:rsidRPr="0054755D">
        <w:rPr>
          <w:spacing w:val="-6"/>
          <w:sz w:val="24"/>
        </w:rPr>
        <w:t xml:space="preserve"> </w:t>
      </w:r>
      <w:r w:rsidRPr="0054755D">
        <w:rPr>
          <w:sz w:val="24"/>
        </w:rPr>
        <w:t>Manager,</w:t>
      </w:r>
      <w:r w:rsidR="00B34226" w:rsidRPr="0054755D">
        <w:rPr>
          <w:sz w:val="24"/>
        </w:rPr>
        <w:t xml:space="preserve"> </w:t>
      </w:r>
      <w:r w:rsidR="0054755D" w:rsidRPr="0054755D">
        <w:rPr>
          <w:sz w:val="24"/>
        </w:rPr>
        <w:t>Gender,</w:t>
      </w:r>
      <w:r w:rsidR="00B34226" w:rsidRPr="0054755D">
        <w:rPr>
          <w:sz w:val="24"/>
        </w:rPr>
        <w:t xml:space="preserve"> and</w:t>
      </w:r>
      <w:r w:rsidRPr="0054755D">
        <w:rPr>
          <w:spacing w:val="-9"/>
          <w:sz w:val="24"/>
        </w:rPr>
        <w:t xml:space="preserve"> </w:t>
      </w:r>
      <w:r w:rsidRPr="0054755D">
        <w:rPr>
          <w:spacing w:val="-2"/>
          <w:sz w:val="24"/>
        </w:rPr>
        <w:t>Inclusion</w:t>
      </w:r>
    </w:p>
    <w:p w14:paraId="7CD40AD0" w14:textId="77777777" w:rsidR="00220486" w:rsidRPr="0054755D" w:rsidRDefault="00974243" w:rsidP="0054755D">
      <w:pPr>
        <w:spacing w:before="121"/>
        <w:ind w:left="232"/>
        <w:jc w:val="both"/>
        <w:rPr>
          <w:sz w:val="24"/>
        </w:rPr>
      </w:pPr>
      <w:r w:rsidRPr="0054755D">
        <w:rPr>
          <w:b/>
          <w:sz w:val="24"/>
        </w:rPr>
        <w:t>Direct</w:t>
      </w:r>
      <w:r w:rsidRPr="0054755D">
        <w:rPr>
          <w:b/>
          <w:spacing w:val="-10"/>
          <w:sz w:val="24"/>
        </w:rPr>
        <w:t xml:space="preserve"> </w:t>
      </w:r>
      <w:r w:rsidRPr="0054755D">
        <w:rPr>
          <w:b/>
          <w:sz w:val="24"/>
        </w:rPr>
        <w:t>Reports</w:t>
      </w:r>
      <w:r w:rsidRPr="0054755D">
        <w:rPr>
          <w:sz w:val="24"/>
        </w:rPr>
        <w:t>:</w:t>
      </w:r>
      <w:r w:rsidRPr="0054755D">
        <w:rPr>
          <w:spacing w:val="-7"/>
          <w:sz w:val="24"/>
        </w:rPr>
        <w:t xml:space="preserve"> </w:t>
      </w:r>
      <w:r w:rsidRPr="0054755D">
        <w:rPr>
          <w:sz w:val="24"/>
        </w:rPr>
        <w:t>Gender</w:t>
      </w:r>
      <w:r w:rsidRPr="0054755D">
        <w:rPr>
          <w:spacing w:val="-8"/>
          <w:sz w:val="24"/>
        </w:rPr>
        <w:t xml:space="preserve"> </w:t>
      </w:r>
      <w:r w:rsidRPr="0054755D">
        <w:rPr>
          <w:spacing w:val="-2"/>
          <w:sz w:val="24"/>
        </w:rPr>
        <w:t>Intern</w:t>
      </w:r>
    </w:p>
    <w:p w14:paraId="6DAFD39B" w14:textId="77777777" w:rsidR="00220486" w:rsidRPr="0054755D" w:rsidRDefault="00220486" w:rsidP="0054755D">
      <w:pPr>
        <w:pStyle w:val="BodyText"/>
        <w:spacing w:before="10"/>
        <w:ind w:left="0" w:firstLine="0"/>
        <w:jc w:val="both"/>
      </w:pPr>
    </w:p>
    <w:p w14:paraId="0D55DFDE" w14:textId="77777777" w:rsidR="00220486" w:rsidRPr="0054755D" w:rsidRDefault="00974243" w:rsidP="0054755D">
      <w:pPr>
        <w:pStyle w:val="Heading1"/>
        <w:ind w:left="232"/>
        <w:jc w:val="both"/>
      </w:pPr>
      <w:bookmarkStart w:id="0" w:name="Who_We_Are"/>
      <w:bookmarkEnd w:id="0"/>
      <w:r w:rsidRPr="0054755D">
        <w:t>Who</w:t>
      </w:r>
      <w:r w:rsidRPr="0054755D">
        <w:rPr>
          <w:spacing w:val="-5"/>
        </w:rPr>
        <w:t xml:space="preserve"> </w:t>
      </w:r>
      <w:r w:rsidRPr="0054755D">
        <w:t>We</w:t>
      </w:r>
      <w:r w:rsidRPr="0054755D">
        <w:rPr>
          <w:spacing w:val="-1"/>
        </w:rPr>
        <w:t xml:space="preserve"> </w:t>
      </w:r>
      <w:r w:rsidRPr="0054755D">
        <w:rPr>
          <w:spacing w:val="-5"/>
        </w:rPr>
        <w:t>Are</w:t>
      </w:r>
    </w:p>
    <w:p w14:paraId="3279F32F" w14:textId="77777777" w:rsidR="00220486" w:rsidRPr="0054755D" w:rsidRDefault="00974243" w:rsidP="0054755D">
      <w:pPr>
        <w:pStyle w:val="BodyText"/>
        <w:spacing w:before="35"/>
        <w:ind w:left="232" w:right="226" w:firstLine="0"/>
        <w:jc w:val="both"/>
      </w:pPr>
      <w:r w:rsidRPr="0054755D">
        <w:t>Uraia Trust is a leading national organization which works to provide quality, gender-responsive civic education and empower</w:t>
      </w:r>
      <w:r w:rsidRPr="0054755D">
        <w:rPr>
          <w:spacing w:val="40"/>
        </w:rPr>
        <w:t xml:space="preserve"> </w:t>
      </w:r>
      <w:r w:rsidRPr="0054755D">
        <w:t>Kenyans to exercise their civic duty in order to realize their constitutional aspirations. Per its recently launched</w:t>
      </w:r>
      <w:r w:rsidRPr="0054755D">
        <w:rPr>
          <w:spacing w:val="40"/>
        </w:rPr>
        <w:t xml:space="preserve"> </w:t>
      </w:r>
      <w:r w:rsidRPr="0054755D">
        <w:t>Strategic Framework (2021 - 2025), Uraia Trust believes that if Kenya</w:t>
      </w:r>
      <w:r w:rsidRPr="0054755D">
        <w:rPr>
          <w:spacing w:val="-13"/>
        </w:rPr>
        <w:t xml:space="preserve"> </w:t>
      </w:r>
      <w:r w:rsidRPr="0054755D">
        <w:t>has</w:t>
      </w:r>
      <w:r w:rsidRPr="0054755D">
        <w:rPr>
          <w:spacing w:val="-12"/>
        </w:rPr>
        <w:t xml:space="preserve"> </w:t>
      </w:r>
      <w:r w:rsidRPr="0054755D">
        <w:t>an</w:t>
      </w:r>
      <w:r w:rsidRPr="0054755D">
        <w:rPr>
          <w:spacing w:val="-11"/>
        </w:rPr>
        <w:t xml:space="preserve"> </w:t>
      </w:r>
      <w:r w:rsidRPr="0054755D">
        <w:t>informed</w:t>
      </w:r>
      <w:r w:rsidRPr="0054755D">
        <w:rPr>
          <w:spacing w:val="-14"/>
        </w:rPr>
        <w:t xml:space="preserve"> </w:t>
      </w:r>
      <w:r w:rsidRPr="0054755D">
        <w:t>and</w:t>
      </w:r>
      <w:r w:rsidRPr="0054755D">
        <w:rPr>
          <w:spacing w:val="-11"/>
        </w:rPr>
        <w:t xml:space="preserve"> </w:t>
      </w:r>
      <w:r w:rsidRPr="0054755D">
        <w:t>empowered</w:t>
      </w:r>
      <w:r w:rsidRPr="0054755D">
        <w:rPr>
          <w:spacing w:val="-14"/>
        </w:rPr>
        <w:t xml:space="preserve"> </w:t>
      </w:r>
      <w:r w:rsidRPr="0054755D">
        <w:t>citizenry,</w:t>
      </w:r>
      <w:r w:rsidRPr="0054755D">
        <w:rPr>
          <w:spacing w:val="40"/>
        </w:rPr>
        <w:t xml:space="preserve"> </w:t>
      </w:r>
      <w:r w:rsidRPr="0054755D">
        <w:t>then</w:t>
      </w:r>
      <w:r w:rsidRPr="0054755D">
        <w:rPr>
          <w:spacing w:val="-7"/>
        </w:rPr>
        <w:t xml:space="preserve"> </w:t>
      </w:r>
      <w:r w:rsidRPr="0054755D">
        <w:t>Kenyans</w:t>
      </w:r>
      <w:r w:rsidRPr="0054755D">
        <w:rPr>
          <w:spacing w:val="-5"/>
        </w:rPr>
        <w:t xml:space="preserve"> </w:t>
      </w:r>
      <w:r w:rsidRPr="0054755D">
        <w:t>will</w:t>
      </w:r>
      <w:r w:rsidRPr="0054755D">
        <w:rPr>
          <w:spacing w:val="-6"/>
        </w:rPr>
        <w:t xml:space="preserve"> </w:t>
      </w:r>
      <w:r w:rsidRPr="0054755D">
        <w:t>be</w:t>
      </w:r>
      <w:r w:rsidRPr="0054755D">
        <w:rPr>
          <w:spacing w:val="-6"/>
        </w:rPr>
        <w:t xml:space="preserve"> </w:t>
      </w:r>
      <w:r w:rsidRPr="0054755D">
        <w:t>better</w:t>
      </w:r>
      <w:r w:rsidRPr="0054755D">
        <w:rPr>
          <w:spacing w:val="-7"/>
        </w:rPr>
        <w:t xml:space="preserve"> </w:t>
      </w:r>
      <w:r w:rsidRPr="0054755D">
        <w:t>equipped</w:t>
      </w:r>
      <w:r w:rsidRPr="0054755D">
        <w:rPr>
          <w:spacing w:val="-4"/>
        </w:rPr>
        <w:t xml:space="preserve"> </w:t>
      </w:r>
      <w:r w:rsidRPr="0054755D">
        <w:t>to</w:t>
      </w:r>
      <w:r w:rsidRPr="0054755D">
        <w:rPr>
          <w:spacing w:val="-9"/>
        </w:rPr>
        <w:t xml:space="preserve"> </w:t>
      </w:r>
      <w:r w:rsidRPr="0054755D">
        <w:t>take</w:t>
      </w:r>
      <w:r w:rsidRPr="0054755D">
        <w:rPr>
          <w:spacing w:val="-6"/>
        </w:rPr>
        <w:t xml:space="preserve"> </w:t>
      </w:r>
      <w:r w:rsidRPr="0054755D">
        <w:t>personal and collective responsibility for the country’s democratic</w:t>
      </w:r>
      <w:r w:rsidRPr="0054755D">
        <w:rPr>
          <w:spacing w:val="40"/>
        </w:rPr>
        <w:t xml:space="preserve"> </w:t>
      </w:r>
      <w:r w:rsidRPr="0054755D">
        <w:t>transformation. This</w:t>
      </w:r>
      <w:r w:rsidRPr="0054755D">
        <w:rPr>
          <w:spacing w:val="40"/>
        </w:rPr>
        <w:t xml:space="preserve"> </w:t>
      </w:r>
      <w:r w:rsidRPr="0054755D">
        <w:t>goal will be accomplished through three outcome areas: i) an effective ecosystem for continuous quality civic education and engagement ii) increased responsiveness and accountability in Kenya’s</w:t>
      </w:r>
      <w:r w:rsidRPr="0054755D">
        <w:rPr>
          <w:spacing w:val="40"/>
        </w:rPr>
        <w:t xml:space="preserve"> </w:t>
      </w:r>
      <w:r w:rsidRPr="0054755D">
        <w:t>public</w:t>
      </w:r>
      <w:r w:rsidRPr="0054755D">
        <w:rPr>
          <w:spacing w:val="-13"/>
        </w:rPr>
        <w:t xml:space="preserve"> </w:t>
      </w:r>
      <w:r w:rsidRPr="0054755D">
        <w:t>spaces</w:t>
      </w:r>
      <w:r w:rsidRPr="0054755D">
        <w:rPr>
          <w:spacing w:val="-10"/>
        </w:rPr>
        <w:t xml:space="preserve"> </w:t>
      </w:r>
      <w:r w:rsidRPr="0054755D">
        <w:t>iii) develop a national consensus on Utu.</w:t>
      </w:r>
    </w:p>
    <w:p w14:paraId="0B731A02" w14:textId="77777777" w:rsidR="00220486" w:rsidRPr="0054755D" w:rsidRDefault="00220486" w:rsidP="0054755D">
      <w:pPr>
        <w:pStyle w:val="BodyText"/>
        <w:ind w:left="0" w:firstLine="0"/>
        <w:jc w:val="both"/>
        <w:rPr>
          <w:sz w:val="26"/>
        </w:rPr>
      </w:pPr>
    </w:p>
    <w:p w14:paraId="59B98096" w14:textId="77777777" w:rsidR="00220486" w:rsidRPr="0054755D" w:rsidRDefault="00220486" w:rsidP="0054755D">
      <w:pPr>
        <w:pStyle w:val="BodyText"/>
        <w:spacing w:before="6"/>
        <w:ind w:left="0" w:firstLine="0"/>
        <w:jc w:val="both"/>
        <w:rPr>
          <w:sz w:val="21"/>
        </w:rPr>
      </w:pPr>
    </w:p>
    <w:p w14:paraId="3C86EDBC" w14:textId="77777777" w:rsidR="00220486" w:rsidRPr="0054755D" w:rsidRDefault="00974243" w:rsidP="0054755D">
      <w:pPr>
        <w:pStyle w:val="Heading1"/>
        <w:ind w:left="232"/>
        <w:jc w:val="both"/>
      </w:pPr>
      <w:bookmarkStart w:id="1" w:name="The_Position"/>
      <w:bookmarkEnd w:id="1"/>
      <w:r w:rsidRPr="0054755D">
        <w:t>The</w:t>
      </w:r>
      <w:r w:rsidRPr="0054755D">
        <w:rPr>
          <w:spacing w:val="-8"/>
        </w:rPr>
        <w:t xml:space="preserve"> </w:t>
      </w:r>
      <w:r w:rsidRPr="0054755D">
        <w:rPr>
          <w:spacing w:val="-2"/>
        </w:rPr>
        <w:t>Position</w:t>
      </w:r>
    </w:p>
    <w:p w14:paraId="1F5B06B6" w14:textId="15706190" w:rsidR="00220486" w:rsidRPr="0054755D" w:rsidRDefault="00974243" w:rsidP="0054755D">
      <w:pPr>
        <w:pStyle w:val="BodyText"/>
        <w:spacing w:before="35"/>
        <w:ind w:left="232" w:right="223" w:firstLine="0"/>
        <w:jc w:val="both"/>
      </w:pPr>
      <w:r w:rsidRPr="0054755D">
        <w:t>The Gender and Inclusion Officer plays a critical role by ensuring effective and efficient execution of Uraia’s gender-based programmes. This will involve day to day management and capacity-building of Implementing Partners. The Gender and Inclusion Officer will also support Gender Equity and Social Inclusion (GESI)</w:t>
      </w:r>
      <w:r w:rsidR="00B34226" w:rsidRPr="0054755D">
        <w:t xml:space="preserve"> </w:t>
      </w:r>
      <w:r w:rsidRPr="0054755D">
        <w:t>analysis</w:t>
      </w:r>
      <w:r w:rsidR="00B34226" w:rsidRPr="0054755D">
        <w:t xml:space="preserve">, legal analysis, </w:t>
      </w:r>
      <w:r w:rsidR="000742C7" w:rsidRPr="0054755D">
        <w:t>advocacy,</w:t>
      </w:r>
      <w:r w:rsidRPr="0054755D">
        <w:t xml:space="preserve"> and strategy development within Uraia</w:t>
      </w:r>
      <w:r w:rsidR="00B34226" w:rsidRPr="0054755D">
        <w:t xml:space="preserve"> and its partner</w:t>
      </w:r>
      <w:r w:rsidRPr="0054755D">
        <w:t>.</w:t>
      </w:r>
    </w:p>
    <w:p w14:paraId="021D3D8D" w14:textId="77777777" w:rsidR="00220486" w:rsidRPr="0054755D" w:rsidRDefault="00220486" w:rsidP="0054755D">
      <w:pPr>
        <w:pStyle w:val="BodyText"/>
        <w:spacing w:before="9"/>
        <w:ind w:left="0" w:firstLine="0"/>
        <w:jc w:val="both"/>
        <w:rPr>
          <w:sz w:val="30"/>
        </w:rPr>
      </w:pPr>
    </w:p>
    <w:p w14:paraId="36CEFE00" w14:textId="77777777" w:rsidR="00220486" w:rsidRPr="0054755D" w:rsidRDefault="00974243" w:rsidP="0054755D">
      <w:pPr>
        <w:pStyle w:val="Heading1"/>
        <w:ind w:left="120"/>
        <w:jc w:val="both"/>
      </w:pPr>
      <w:r w:rsidRPr="0054755D">
        <w:t xml:space="preserve">Key </w:t>
      </w:r>
      <w:proofErr w:type="gramStart"/>
      <w:r w:rsidRPr="0054755D">
        <w:rPr>
          <w:spacing w:val="-2"/>
        </w:rPr>
        <w:t>Responsibilities:</w:t>
      </w:r>
      <w:proofErr w:type="gramEnd"/>
    </w:p>
    <w:p w14:paraId="3DF30D2F" w14:textId="33C03CD6" w:rsidR="00220486" w:rsidRPr="0054755D" w:rsidRDefault="00974243" w:rsidP="0054755D">
      <w:pPr>
        <w:pStyle w:val="ListParagraph"/>
        <w:numPr>
          <w:ilvl w:val="0"/>
          <w:numId w:val="4"/>
        </w:numPr>
        <w:tabs>
          <w:tab w:val="left" w:pos="840"/>
        </w:tabs>
        <w:ind w:right="117"/>
        <w:jc w:val="both"/>
        <w:rPr>
          <w:sz w:val="24"/>
        </w:rPr>
      </w:pPr>
      <w:r w:rsidRPr="0054755D">
        <w:rPr>
          <w:sz w:val="24"/>
        </w:rPr>
        <w:t xml:space="preserve">Support </w:t>
      </w:r>
      <w:r w:rsidR="0054755D" w:rsidRPr="0054755D">
        <w:rPr>
          <w:sz w:val="24"/>
        </w:rPr>
        <w:t xml:space="preserve">the management of </w:t>
      </w:r>
      <w:r w:rsidRPr="0054755D">
        <w:rPr>
          <w:sz w:val="24"/>
        </w:rPr>
        <w:t xml:space="preserve">Women’s Rights </w:t>
      </w:r>
      <w:r w:rsidR="001570D6" w:rsidRPr="0054755D">
        <w:rPr>
          <w:sz w:val="24"/>
        </w:rPr>
        <w:t>Organizations</w:t>
      </w:r>
      <w:r w:rsidRPr="0054755D">
        <w:rPr>
          <w:sz w:val="24"/>
        </w:rPr>
        <w:t xml:space="preserve"> (WROs) as Implementing Partners for Uraia’s gender-focused programmes, including capacity assessment of the WROs</w:t>
      </w:r>
      <w:r w:rsidR="0054755D" w:rsidRPr="0054755D">
        <w:rPr>
          <w:sz w:val="24"/>
        </w:rPr>
        <w:t xml:space="preserve"> and follow-up activities</w:t>
      </w:r>
      <w:r w:rsidRPr="0054755D">
        <w:rPr>
          <w:sz w:val="24"/>
        </w:rPr>
        <w:t>.</w:t>
      </w:r>
    </w:p>
    <w:p w14:paraId="304DA3FC" w14:textId="77777777" w:rsidR="00220486" w:rsidRPr="0054755D" w:rsidRDefault="00974243" w:rsidP="0054755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jc w:val="both"/>
        <w:rPr>
          <w:sz w:val="24"/>
        </w:rPr>
      </w:pPr>
      <w:r w:rsidRPr="0054755D">
        <w:rPr>
          <w:sz w:val="24"/>
        </w:rPr>
        <w:t>Support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mainstreaming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GESI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approaches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all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Uraia</w:t>
      </w:r>
      <w:r w:rsidRPr="0054755D">
        <w:rPr>
          <w:spacing w:val="-2"/>
          <w:sz w:val="24"/>
        </w:rPr>
        <w:t xml:space="preserve"> programmes.</w:t>
      </w:r>
    </w:p>
    <w:p w14:paraId="2D98C135" w14:textId="77777777" w:rsidR="00220486" w:rsidRPr="0054755D" w:rsidRDefault="00974243" w:rsidP="0054755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jc w:val="both"/>
        <w:rPr>
          <w:sz w:val="24"/>
        </w:rPr>
      </w:pPr>
      <w:r w:rsidRPr="0054755D">
        <w:rPr>
          <w:sz w:val="24"/>
        </w:rPr>
        <w:t>Participate</w:t>
      </w:r>
      <w:r w:rsidRPr="0054755D">
        <w:rPr>
          <w:spacing w:val="-6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development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implementation</w:t>
      </w:r>
      <w:r w:rsidRPr="0054755D">
        <w:rPr>
          <w:spacing w:val="-7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Programmes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teamwork</w:t>
      </w:r>
      <w:r w:rsidRPr="0054755D">
        <w:rPr>
          <w:spacing w:val="-3"/>
          <w:sz w:val="24"/>
        </w:rPr>
        <w:t xml:space="preserve"> </w:t>
      </w:r>
      <w:r w:rsidRPr="0054755D">
        <w:rPr>
          <w:spacing w:val="-2"/>
          <w:sz w:val="24"/>
        </w:rPr>
        <w:t>plan.</w:t>
      </w:r>
    </w:p>
    <w:p w14:paraId="5838CCBE" w14:textId="77777777" w:rsidR="00220486" w:rsidRPr="0054755D" w:rsidRDefault="00974243" w:rsidP="0054755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jc w:val="both"/>
        <w:rPr>
          <w:sz w:val="24"/>
        </w:rPr>
      </w:pPr>
      <w:r w:rsidRPr="0054755D">
        <w:rPr>
          <w:sz w:val="24"/>
        </w:rPr>
        <w:t>Support</w:t>
      </w:r>
      <w:r w:rsidRPr="0054755D">
        <w:rPr>
          <w:spacing w:val="-7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day-to-day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implementation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management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programmes,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policies,</w:t>
      </w:r>
      <w:r w:rsidRPr="0054755D">
        <w:rPr>
          <w:spacing w:val="-6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4"/>
          <w:sz w:val="24"/>
        </w:rPr>
        <w:t xml:space="preserve"> </w:t>
      </w:r>
      <w:r w:rsidRPr="0054755D">
        <w:rPr>
          <w:spacing w:val="-2"/>
          <w:sz w:val="24"/>
        </w:rPr>
        <w:t>processes.</w:t>
      </w:r>
    </w:p>
    <w:p w14:paraId="16138199" w14:textId="77777777" w:rsidR="00220486" w:rsidRPr="0054755D" w:rsidRDefault="00974243" w:rsidP="0054755D">
      <w:pPr>
        <w:pStyle w:val="Heading1"/>
        <w:numPr>
          <w:ilvl w:val="0"/>
          <w:numId w:val="3"/>
        </w:numPr>
        <w:tabs>
          <w:tab w:val="left" w:pos="479"/>
          <w:tab w:val="left" w:pos="480"/>
        </w:tabs>
        <w:spacing w:before="136"/>
        <w:jc w:val="both"/>
      </w:pPr>
      <w:r w:rsidRPr="0054755D">
        <w:t>Gender-based</w:t>
      </w:r>
      <w:r w:rsidRPr="0054755D">
        <w:rPr>
          <w:spacing w:val="-6"/>
        </w:rPr>
        <w:t xml:space="preserve"> </w:t>
      </w:r>
      <w:r w:rsidRPr="0054755D">
        <w:rPr>
          <w:spacing w:val="-2"/>
        </w:rPr>
        <w:t>Programmes</w:t>
      </w:r>
    </w:p>
    <w:p w14:paraId="055F85A1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right="246"/>
        <w:jc w:val="both"/>
        <w:rPr>
          <w:sz w:val="24"/>
        </w:rPr>
      </w:pPr>
      <w:r w:rsidRPr="0054755D">
        <w:rPr>
          <w:sz w:val="24"/>
        </w:rPr>
        <w:t>Day to day coordination and management of the Women’s Voice and Leadership, and other gender-based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project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activities</w:t>
      </w:r>
      <w:r w:rsidRPr="0054755D">
        <w:rPr>
          <w:spacing w:val="-1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liaison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with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Women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Rights</w:t>
      </w:r>
      <w:r w:rsidRPr="0054755D">
        <w:rPr>
          <w:spacing w:val="-1"/>
          <w:sz w:val="24"/>
        </w:rPr>
        <w:t xml:space="preserve"> </w:t>
      </w:r>
      <w:r w:rsidRPr="0054755D">
        <w:rPr>
          <w:sz w:val="24"/>
        </w:rPr>
        <w:t>Organizations,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principal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and funding partners and the project implementation team.</w:t>
      </w:r>
    </w:p>
    <w:p w14:paraId="3C962A0F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jc w:val="both"/>
        <w:rPr>
          <w:sz w:val="24"/>
        </w:rPr>
      </w:pPr>
      <w:r w:rsidRPr="0054755D">
        <w:rPr>
          <w:sz w:val="24"/>
        </w:rPr>
        <w:t>Provide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technical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support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to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WROs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on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project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related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capacity</w:t>
      </w:r>
      <w:r w:rsidRPr="0054755D">
        <w:rPr>
          <w:spacing w:val="-2"/>
          <w:sz w:val="24"/>
        </w:rPr>
        <w:t xml:space="preserve"> gaps.</w:t>
      </w:r>
    </w:p>
    <w:p w14:paraId="67D8609B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right="626"/>
        <w:jc w:val="both"/>
        <w:rPr>
          <w:sz w:val="24"/>
        </w:rPr>
      </w:pPr>
      <w:r w:rsidRPr="0054755D">
        <w:rPr>
          <w:sz w:val="24"/>
        </w:rPr>
        <w:t>Participate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Principal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partner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related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technical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meetings</w:t>
      </w:r>
      <w:r w:rsidRPr="0054755D">
        <w:rPr>
          <w:spacing w:val="-1"/>
          <w:sz w:val="24"/>
        </w:rPr>
        <w:t xml:space="preserve"> </w:t>
      </w:r>
      <w:r w:rsidRPr="0054755D">
        <w:rPr>
          <w:sz w:val="24"/>
        </w:rPr>
        <w:t>for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shaping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WVL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other gender-based projects.</w:t>
      </w:r>
    </w:p>
    <w:p w14:paraId="72FF0E5F" w14:textId="77777777" w:rsidR="00220486" w:rsidRPr="0054755D" w:rsidRDefault="00220486" w:rsidP="0054755D">
      <w:pPr>
        <w:jc w:val="both"/>
        <w:rPr>
          <w:sz w:val="24"/>
        </w:rPr>
        <w:sectPr w:rsidR="00220486" w:rsidRPr="0054755D" w:rsidSect="00340A60">
          <w:footerReference w:type="even" r:id="rId8"/>
          <w:footerReference w:type="default" r:id="rId9"/>
          <w:type w:val="continuous"/>
          <w:pgSz w:w="11920" w:h="16850"/>
          <w:pgMar w:top="1100" w:right="900" w:bottom="1620" w:left="900" w:header="0" w:footer="1423" w:gutter="0"/>
          <w:pgNumType w:start="1"/>
          <w:cols w:space="720"/>
        </w:sectPr>
      </w:pPr>
    </w:p>
    <w:p w14:paraId="3DD73A37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right="199"/>
        <w:jc w:val="both"/>
        <w:rPr>
          <w:sz w:val="24"/>
        </w:rPr>
      </w:pPr>
      <w:r w:rsidRPr="0054755D">
        <w:rPr>
          <w:sz w:val="24"/>
        </w:rPr>
        <w:lastRenderedPageBreak/>
        <w:t>Provide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support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participation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recruitment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process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Women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Rights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Organizations (WROs) as Implementing Partners for gender-based programmes.</w:t>
      </w:r>
    </w:p>
    <w:p w14:paraId="04E11272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jc w:val="both"/>
        <w:rPr>
          <w:sz w:val="24"/>
        </w:rPr>
      </w:pPr>
      <w:r w:rsidRPr="0054755D">
        <w:rPr>
          <w:sz w:val="24"/>
        </w:rPr>
        <w:t>Participate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development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calls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for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proposals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documents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for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3"/>
          <w:sz w:val="24"/>
        </w:rPr>
        <w:t xml:space="preserve"> </w:t>
      </w:r>
      <w:r w:rsidRPr="0054755D">
        <w:rPr>
          <w:spacing w:val="-2"/>
          <w:sz w:val="24"/>
        </w:rPr>
        <w:t>WROs.</w:t>
      </w:r>
    </w:p>
    <w:p w14:paraId="498D574F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jc w:val="both"/>
        <w:rPr>
          <w:sz w:val="24"/>
        </w:rPr>
      </w:pPr>
      <w:r w:rsidRPr="0054755D">
        <w:rPr>
          <w:sz w:val="24"/>
        </w:rPr>
        <w:t>Monitor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submission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call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for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proposals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by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3"/>
          <w:sz w:val="24"/>
        </w:rPr>
        <w:t xml:space="preserve"> </w:t>
      </w:r>
      <w:r w:rsidRPr="0054755D">
        <w:rPr>
          <w:spacing w:val="-2"/>
          <w:sz w:val="24"/>
        </w:rPr>
        <w:t>WROS.</w:t>
      </w:r>
    </w:p>
    <w:p w14:paraId="4E5B5EDF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hanging="361"/>
        <w:jc w:val="both"/>
        <w:rPr>
          <w:sz w:val="24"/>
        </w:rPr>
      </w:pPr>
      <w:r w:rsidRPr="0054755D">
        <w:rPr>
          <w:sz w:val="24"/>
        </w:rPr>
        <w:t>Participate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due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diligence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processes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for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2"/>
          <w:sz w:val="24"/>
        </w:rPr>
        <w:t xml:space="preserve"> WROs.</w:t>
      </w:r>
    </w:p>
    <w:p w14:paraId="22535D71" w14:textId="526E96FE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hanging="361"/>
        <w:jc w:val="both"/>
        <w:rPr>
          <w:sz w:val="24"/>
        </w:rPr>
      </w:pPr>
      <w:r w:rsidRPr="0054755D">
        <w:rPr>
          <w:sz w:val="24"/>
        </w:rPr>
        <w:t>Participate</w:t>
      </w:r>
      <w:r w:rsidRPr="0054755D">
        <w:rPr>
          <w:spacing w:val="-6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3"/>
          <w:sz w:val="24"/>
        </w:rPr>
        <w:t xml:space="preserve"> </w:t>
      </w:r>
      <w:r w:rsidR="00A331D9" w:rsidRPr="0054755D">
        <w:rPr>
          <w:sz w:val="24"/>
        </w:rPr>
        <w:t>development of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WROS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capacity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Strengthening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Plans</w:t>
      </w:r>
      <w:r w:rsidRPr="0054755D">
        <w:rPr>
          <w:spacing w:val="-6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4"/>
          <w:sz w:val="24"/>
        </w:rPr>
        <w:t xml:space="preserve"> </w:t>
      </w:r>
      <w:r w:rsidRPr="0054755D">
        <w:rPr>
          <w:spacing w:val="-2"/>
          <w:sz w:val="24"/>
        </w:rPr>
        <w:t>Budgets.</w:t>
      </w:r>
    </w:p>
    <w:p w14:paraId="73347604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left="1199" w:right="842"/>
        <w:jc w:val="both"/>
        <w:rPr>
          <w:sz w:val="24"/>
        </w:rPr>
      </w:pPr>
      <w:r w:rsidRPr="0054755D">
        <w:rPr>
          <w:sz w:val="24"/>
        </w:rPr>
        <w:t>Provide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support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development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implementation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Institutional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strengthening frameworks of the Women Rights Organizations.</w:t>
      </w:r>
    </w:p>
    <w:p w14:paraId="3EA0599C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hanging="361"/>
        <w:jc w:val="both"/>
        <w:rPr>
          <w:sz w:val="24"/>
        </w:rPr>
      </w:pPr>
      <w:r w:rsidRPr="0054755D">
        <w:rPr>
          <w:sz w:val="24"/>
        </w:rPr>
        <w:t>Conduct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capacity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building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Trainings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for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3"/>
          <w:sz w:val="24"/>
        </w:rPr>
        <w:t xml:space="preserve"> </w:t>
      </w:r>
      <w:r w:rsidRPr="0054755D">
        <w:rPr>
          <w:spacing w:val="-2"/>
          <w:sz w:val="24"/>
        </w:rPr>
        <w:t>WROs.</w:t>
      </w:r>
    </w:p>
    <w:p w14:paraId="289A8DB7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hanging="361"/>
        <w:jc w:val="both"/>
        <w:rPr>
          <w:sz w:val="24"/>
        </w:rPr>
      </w:pPr>
      <w:r w:rsidRPr="0054755D">
        <w:rPr>
          <w:sz w:val="24"/>
        </w:rPr>
        <w:t>Review</w:t>
      </w:r>
      <w:r w:rsidRPr="0054755D">
        <w:rPr>
          <w:spacing w:val="-7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institutional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Strengthening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frameworks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for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4"/>
          <w:sz w:val="24"/>
        </w:rPr>
        <w:t xml:space="preserve"> </w:t>
      </w:r>
      <w:r w:rsidRPr="0054755D">
        <w:rPr>
          <w:spacing w:val="-2"/>
          <w:sz w:val="24"/>
        </w:rPr>
        <w:t>WROs.</w:t>
      </w:r>
    </w:p>
    <w:p w14:paraId="4C3B695D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left="1199" w:right="122"/>
        <w:jc w:val="both"/>
        <w:rPr>
          <w:sz w:val="24"/>
        </w:rPr>
      </w:pPr>
      <w:r w:rsidRPr="0054755D">
        <w:rPr>
          <w:sz w:val="24"/>
        </w:rPr>
        <w:t>Review WRO partner reports</w:t>
      </w:r>
      <w:r w:rsidRPr="0054755D">
        <w:rPr>
          <w:spacing w:val="28"/>
          <w:sz w:val="24"/>
        </w:rPr>
        <w:t xml:space="preserve"> </w:t>
      </w:r>
      <w:r w:rsidRPr="0054755D">
        <w:rPr>
          <w:sz w:val="24"/>
        </w:rPr>
        <w:t>and harvest results per the output indicators</w:t>
      </w:r>
      <w:r w:rsidRPr="0054755D">
        <w:rPr>
          <w:spacing w:val="28"/>
          <w:sz w:val="24"/>
        </w:rPr>
        <w:t xml:space="preserve"> </w:t>
      </w:r>
      <w:r w:rsidRPr="0054755D">
        <w:rPr>
          <w:sz w:val="24"/>
        </w:rPr>
        <w:t>and programme</w:t>
      </w:r>
      <w:r w:rsidRPr="0054755D">
        <w:rPr>
          <w:spacing w:val="40"/>
          <w:sz w:val="24"/>
        </w:rPr>
        <w:t xml:space="preserve"> </w:t>
      </w:r>
      <w:r w:rsidRPr="0054755D">
        <w:rPr>
          <w:spacing w:val="-2"/>
          <w:sz w:val="24"/>
        </w:rPr>
        <w:t>targets.</w:t>
      </w:r>
    </w:p>
    <w:p w14:paraId="1E46045B" w14:textId="58DE8411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hanging="361"/>
        <w:jc w:val="both"/>
        <w:rPr>
          <w:sz w:val="24"/>
        </w:rPr>
      </w:pPr>
      <w:r w:rsidRPr="0054755D">
        <w:rPr>
          <w:sz w:val="24"/>
        </w:rPr>
        <w:t>Develop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WROs</w:t>
      </w:r>
      <w:r w:rsidRPr="0054755D">
        <w:rPr>
          <w:spacing w:val="-1"/>
          <w:sz w:val="24"/>
        </w:rPr>
        <w:t xml:space="preserve"> </w:t>
      </w:r>
      <w:r w:rsidRPr="0054755D">
        <w:rPr>
          <w:sz w:val="24"/>
        </w:rPr>
        <w:t>MEAL</w:t>
      </w:r>
      <w:r w:rsidRPr="0054755D">
        <w:rPr>
          <w:spacing w:val="-2"/>
          <w:sz w:val="24"/>
        </w:rPr>
        <w:t xml:space="preserve"> reports</w:t>
      </w:r>
      <w:r w:rsidR="0054755D" w:rsidRPr="0054755D">
        <w:rPr>
          <w:spacing w:val="-2"/>
          <w:sz w:val="24"/>
        </w:rPr>
        <w:t xml:space="preserve"> and donor reports.</w:t>
      </w:r>
    </w:p>
    <w:p w14:paraId="7F21DC4A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left="1199" w:right="118"/>
        <w:jc w:val="both"/>
        <w:rPr>
          <w:sz w:val="24"/>
        </w:rPr>
      </w:pPr>
      <w:r w:rsidRPr="0054755D">
        <w:rPr>
          <w:sz w:val="24"/>
        </w:rPr>
        <w:t>Support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monitoring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implementation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by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WROs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documenting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success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stories,</w:t>
      </w:r>
      <w:r w:rsidRPr="0054755D">
        <w:rPr>
          <w:spacing w:val="80"/>
          <w:sz w:val="24"/>
        </w:rPr>
        <w:t xml:space="preserve"> </w:t>
      </w:r>
      <w:r w:rsidRPr="0054755D">
        <w:rPr>
          <w:sz w:val="24"/>
        </w:rPr>
        <w:t>challenges and lessons learned.</w:t>
      </w:r>
    </w:p>
    <w:p w14:paraId="510CFCCA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hanging="361"/>
        <w:jc w:val="both"/>
        <w:rPr>
          <w:sz w:val="24"/>
        </w:rPr>
      </w:pPr>
      <w:r w:rsidRPr="0054755D">
        <w:rPr>
          <w:sz w:val="24"/>
        </w:rPr>
        <w:t>Support</w:t>
      </w:r>
      <w:r w:rsidRPr="0054755D">
        <w:rPr>
          <w:spacing w:val="-6"/>
          <w:sz w:val="24"/>
        </w:rPr>
        <w:t xml:space="preserve"> </w:t>
      </w:r>
      <w:r w:rsidRPr="0054755D">
        <w:rPr>
          <w:sz w:val="24"/>
        </w:rPr>
        <w:t>with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development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partnership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with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universities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research</w:t>
      </w:r>
      <w:r w:rsidRPr="0054755D">
        <w:rPr>
          <w:spacing w:val="-3"/>
          <w:sz w:val="24"/>
        </w:rPr>
        <w:t xml:space="preserve"> </w:t>
      </w:r>
      <w:r w:rsidRPr="0054755D">
        <w:rPr>
          <w:spacing w:val="-2"/>
          <w:sz w:val="24"/>
        </w:rPr>
        <w:t>institutions.</w:t>
      </w:r>
    </w:p>
    <w:p w14:paraId="7A4ABF99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jc w:val="both"/>
        <w:rPr>
          <w:sz w:val="24"/>
        </w:rPr>
      </w:pPr>
      <w:r w:rsidRPr="0054755D">
        <w:rPr>
          <w:sz w:val="24"/>
        </w:rPr>
        <w:t>Represent</w:t>
      </w:r>
      <w:r w:rsidRPr="0054755D">
        <w:rPr>
          <w:spacing w:val="-7"/>
          <w:sz w:val="24"/>
        </w:rPr>
        <w:t xml:space="preserve"> </w:t>
      </w:r>
      <w:r w:rsidRPr="0054755D">
        <w:rPr>
          <w:sz w:val="24"/>
        </w:rPr>
        <w:t>Uraia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at</w:t>
      </w:r>
      <w:r w:rsidRPr="0054755D">
        <w:rPr>
          <w:spacing w:val="-6"/>
          <w:sz w:val="24"/>
        </w:rPr>
        <w:t xml:space="preserve"> </w:t>
      </w:r>
      <w:r w:rsidRPr="0054755D">
        <w:rPr>
          <w:sz w:val="24"/>
        </w:rPr>
        <w:t>appropriate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conferences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networking</w:t>
      </w:r>
      <w:r w:rsidRPr="0054755D">
        <w:rPr>
          <w:spacing w:val="-3"/>
          <w:sz w:val="24"/>
        </w:rPr>
        <w:t xml:space="preserve"> </w:t>
      </w:r>
      <w:r w:rsidRPr="0054755D">
        <w:rPr>
          <w:spacing w:val="-2"/>
          <w:sz w:val="24"/>
        </w:rPr>
        <w:t>groups.</w:t>
      </w:r>
    </w:p>
    <w:p w14:paraId="20A55834" w14:textId="77777777" w:rsidR="00220486" w:rsidRPr="0054755D" w:rsidRDefault="00220486" w:rsidP="0054755D">
      <w:pPr>
        <w:pStyle w:val="BodyText"/>
        <w:ind w:left="0" w:firstLine="0"/>
        <w:jc w:val="both"/>
        <w:rPr>
          <w:sz w:val="30"/>
        </w:rPr>
      </w:pPr>
    </w:p>
    <w:p w14:paraId="0036FC05" w14:textId="77777777" w:rsidR="005058B6" w:rsidRPr="005058B6" w:rsidRDefault="00974243" w:rsidP="005058B6">
      <w:pPr>
        <w:pStyle w:val="Heading1"/>
        <w:numPr>
          <w:ilvl w:val="0"/>
          <w:numId w:val="3"/>
        </w:numPr>
        <w:tabs>
          <w:tab w:val="left" w:pos="480"/>
        </w:tabs>
        <w:spacing w:before="202"/>
        <w:ind w:hanging="361"/>
        <w:jc w:val="both"/>
      </w:pPr>
      <w:r w:rsidRPr="0054755D">
        <w:t>Programme</w:t>
      </w:r>
      <w:r w:rsidRPr="0054755D">
        <w:rPr>
          <w:spacing w:val="-5"/>
        </w:rPr>
        <w:t xml:space="preserve"> </w:t>
      </w:r>
      <w:r w:rsidRPr="0054755D">
        <w:rPr>
          <w:spacing w:val="-2"/>
        </w:rPr>
        <w:t>Support</w:t>
      </w:r>
    </w:p>
    <w:p w14:paraId="1315854A" w14:textId="77777777" w:rsidR="005058B6" w:rsidRDefault="00974243" w:rsidP="005058B6">
      <w:pPr>
        <w:pStyle w:val="Heading1"/>
        <w:numPr>
          <w:ilvl w:val="0"/>
          <w:numId w:val="5"/>
        </w:numPr>
        <w:tabs>
          <w:tab w:val="left" w:pos="480"/>
        </w:tabs>
        <w:spacing w:before="202"/>
        <w:jc w:val="both"/>
        <w:rPr>
          <w:b w:val="0"/>
          <w:bCs w:val="0"/>
        </w:rPr>
      </w:pPr>
      <w:r w:rsidRPr="005058B6">
        <w:rPr>
          <w:b w:val="0"/>
          <w:bCs w:val="0"/>
        </w:rPr>
        <w:t>Support the management of the data information systems to ensure the fundraising and communication teams have the required data, information, and photographs, including the development of gender programme propositions.</w:t>
      </w:r>
    </w:p>
    <w:p w14:paraId="49FEDED8" w14:textId="77777777" w:rsidR="001570D6" w:rsidRDefault="00974243" w:rsidP="001570D6">
      <w:pPr>
        <w:pStyle w:val="Heading1"/>
        <w:numPr>
          <w:ilvl w:val="0"/>
          <w:numId w:val="5"/>
        </w:numPr>
        <w:tabs>
          <w:tab w:val="left" w:pos="480"/>
        </w:tabs>
        <w:jc w:val="both"/>
        <w:rPr>
          <w:b w:val="0"/>
          <w:bCs w:val="0"/>
        </w:rPr>
      </w:pPr>
      <w:r w:rsidRPr="001570D6">
        <w:rPr>
          <w:b w:val="0"/>
          <w:bCs w:val="0"/>
        </w:rPr>
        <w:t>Support in the preparation of monthly and quarterly gender programme reports for submission to the Head of Programmes and/or development partners.</w:t>
      </w:r>
    </w:p>
    <w:p w14:paraId="0868C5A8" w14:textId="77777777" w:rsidR="001570D6" w:rsidRPr="001570D6" w:rsidRDefault="00974243" w:rsidP="001570D6">
      <w:pPr>
        <w:pStyle w:val="Heading1"/>
        <w:numPr>
          <w:ilvl w:val="0"/>
          <w:numId w:val="5"/>
        </w:numPr>
        <w:tabs>
          <w:tab w:val="left" w:pos="480"/>
        </w:tabs>
        <w:jc w:val="both"/>
        <w:rPr>
          <w:b w:val="0"/>
          <w:bCs w:val="0"/>
        </w:rPr>
      </w:pPr>
      <w:r w:rsidRPr="001570D6">
        <w:rPr>
          <w:b w:val="0"/>
          <w:bCs w:val="0"/>
        </w:rPr>
        <w:t xml:space="preserve">Provide logistical support for gender programmes capacity development activities such as workshops, implementing partners forums </w:t>
      </w:r>
      <w:proofErr w:type="gramStart"/>
      <w:r w:rsidRPr="001570D6">
        <w:rPr>
          <w:b w:val="0"/>
          <w:bCs w:val="0"/>
        </w:rPr>
        <w:t>etc.</w:t>
      </w:r>
      <w:proofErr w:type="gramEnd"/>
    </w:p>
    <w:p w14:paraId="22E61939" w14:textId="77777777" w:rsidR="001570D6" w:rsidRPr="001570D6" w:rsidRDefault="00974243" w:rsidP="001570D6">
      <w:pPr>
        <w:pStyle w:val="Heading1"/>
        <w:numPr>
          <w:ilvl w:val="0"/>
          <w:numId w:val="5"/>
        </w:numPr>
        <w:tabs>
          <w:tab w:val="left" w:pos="480"/>
        </w:tabs>
        <w:jc w:val="both"/>
        <w:rPr>
          <w:b w:val="0"/>
          <w:bCs w:val="0"/>
        </w:rPr>
      </w:pPr>
      <w:r w:rsidRPr="001570D6">
        <w:rPr>
          <w:b w:val="0"/>
          <w:bCs w:val="0"/>
        </w:rPr>
        <w:t>Support</w:t>
      </w:r>
      <w:r w:rsidRPr="001570D6">
        <w:rPr>
          <w:b w:val="0"/>
          <w:bCs w:val="0"/>
          <w:spacing w:val="-1"/>
        </w:rPr>
        <w:t xml:space="preserve"> </w:t>
      </w:r>
      <w:r w:rsidRPr="001570D6">
        <w:rPr>
          <w:b w:val="0"/>
          <w:bCs w:val="0"/>
        </w:rPr>
        <w:t>and manage the collection and dissemination of</w:t>
      </w:r>
      <w:r w:rsidRPr="001570D6">
        <w:rPr>
          <w:b w:val="0"/>
          <w:bCs w:val="0"/>
          <w:spacing w:val="-1"/>
        </w:rPr>
        <w:t xml:space="preserve"> </w:t>
      </w:r>
      <w:r w:rsidRPr="001570D6">
        <w:rPr>
          <w:b w:val="0"/>
          <w:bCs w:val="0"/>
        </w:rPr>
        <w:t>gender</w:t>
      </w:r>
      <w:r w:rsidRPr="001570D6">
        <w:rPr>
          <w:b w:val="0"/>
          <w:bCs w:val="0"/>
          <w:spacing w:val="-1"/>
        </w:rPr>
        <w:t xml:space="preserve"> </w:t>
      </w:r>
      <w:r w:rsidRPr="001570D6">
        <w:rPr>
          <w:b w:val="0"/>
          <w:bCs w:val="0"/>
        </w:rPr>
        <w:t>specific data, including analysis of existing data.</w:t>
      </w:r>
    </w:p>
    <w:p w14:paraId="38CD9F4A" w14:textId="77777777" w:rsidR="001570D6" w:rsidRPr="001570D6" w:rsidRDefault="00974243" w:rsidP="001570D6">
      <w:pPr>
        <w:pStyle w:val="Heading1"/>
        <w:numPr>
          <w:ilvl w:val="0"/>
          <w:numId w:val="5"/>
        </w:numPr>
        <w:tabs>
          <w:tab w:val="left" w:pos="480"/>
        </w:tabs>
        <w:jc w:val="both"/>
        <w:rPr>
          <w:b w:val="0"/>
          <w:bCs w:val="0"/>
        </w:rPr>
      </w:pPr>
      <w:r w:rsidRPr="001570D6">
        <w:rPr>
          <w:b w:val="0"/>
          <w:bCs w:val="0"/>
        </w:rPr>
        <w:t>Participate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in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the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monitoring,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evaluation,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and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activities</w:t>
      </w:r>
      <w:r w:rsidRPr="001570D6">
        <w:rPr>
          <w:b w:val="0"/>
          <w:bCs w:val="0"/>
          <w:spacing w:val="80"/>
        </w:rPr>
        <w:t xml:space="preserve"> </w:t>
      </w:r>
      <w:r w:rsidRPr="001570D6">
        <w:rPr>
          <w:b w:val="0"/>
          <w:bCs w:val="0"/>
        </w:rPr>
        <w:t>for</w:t>
      </w:r>
      <w:r w:rsidRPr="001570D6">
        <w:rPr>
          <w:b w:val="0"/>
          <w:bCs w:val="0"/>
          <w:spacing w:val="-3"/>
        </w:rPr>
        <w:t xml:space="preserve"> </w:t>
      </w:r>
      <w:r w:rsidRPr="001570D6">
        <w:rPr>
          <w:b w:val="0"/>
          <w:bCs w:val="0"/>
        </w:rPr>
        <w:t>the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WROs</w:t>
      </w:r>
      <w:r w:rsidRPr="001570D6">
        <w:rPr>
          <w:b w:val="0"/>
          <w:bCs w:val="0"/>
          <w:spacing w:val="-1"/>
        </w:rPr>
        <w:t xml:space="preserve"> </w:t>
      </w:r>
      <w:r w:rsidRPr="001570D6">
        <w:rPr>
          <w:b w:val="0"/>
          <w:bCs w:val="0"/>
        </w:rPr>
        <w:t>through</w:t>
      </w:r>
      <w:r w:rsidRPr="001570D6">
        <w:rPr>
          <w:b w:val="0"/>
          <w:bCs w:val="0"/>
          <w:spacing w:val="-3"/>
        </w:rPr>
        <w:t xml:space="preserve"> </w:t>
      </w:r>
      <w:r w:rsidRPr="001570D6">
        <w:rPr>
          <w:b w:val="0"/>
          <w:bCs w:val="0"/>
        </w:rPr>
        <w:t>field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visits,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FGDs, spot-checks and virtual review forums.</w:t>
      </w:r>
    </w:p>
    <w:p w14:paraId="072C1A9B" w14:textId="77777777" w:rsidR="001570D6" w:rsidRPr="001570D6" w:rsidRDefault="00974243" w:rsidP="001570D6">
      <w:pPr>
        <w:pStyle w:val="Heading1"/>
        <w:numPr>
          <w:ilvl w:val="0"/>
          <w:numId w:val="5"/>
        </w:numPr>
        <w:tabs>
          <w:tab w:val="left" w:pos="480"/>
        </w:tabs>
        <w:jc w:val="both"/>
        <w:rPr>
          <w:b w:val="0"/>
          <w:bCs w:val="0"/>
        </w:rPr>
      </w:pPr>
      <w:r w:rsidRPr="001570D6">
        <w:rPr>
          <w:b w:val="0"/>
          <w:bCs w:val="0"/>
        </w:rPr>
        <w:t>Review</w:t>
      </w:r>
      <w:r w:rsidRPr="001570D6">
        <w:rPr>
          <w:b w:val="0"/>
          <w:bCs w:val="0"/>
          <w:spacing w:val="-5"/>
        </w:rPr>
        <w:t xml:space="preserve"> </w:t>
      </w:r>
      <w:r w:rsidRPr="001570D6">
        <w:rPr>
          <w:b w:val="0"/>
          <w:bCs w:val="0"/>
        </w:rPr>
        <w:t>and</w:t>
      </w:r>
      <w:r w:rsidRPr="001570D6">
        <w:rPr>
          <w:b w:val="0"/>
          <w:bCs w:val="0"/>
          <w:spacing w:val="-3"/>
        </w:rPr>
        <w:t xml:space="preserve"> </w:t>
      </w:r>
      <w:r w:rsidRPr="001570D6">
        <w:rPr>
          <w:b w:val="0"/>
          <w:bCs w:val="0"/>
        </w:rPr>
        <w:t>approval</w:t>
      </w:r>
      <w:r w:rsidRPr="001570D6">
        <w:rPr>
          <w:b w:val="0"/>
          <w:bCs w:val="0"/>
          <w:spacing w:val="-3"/>
        </w:rPr>
        <w:t xml:space="preserve"> </w:t>
      </w:r>
      <w:r w:rsidRPr="001570D6">
        <w:rPr>
          <w:b w:val="0"/>
          <w:bCs w:val="0"/>
        </w:rPr>
        <w:t>of</w:t>
      </w:r>
      <w:r w:rsidRPr="001570D6">
        <w:rPr>
          <w:b w:val="0"/>
          <w:bCs w:val="0"/>
          <w:spacing w:val="-3"/>
        </w:rPr>
        <w:t xml:space="preserve"> </w:t>
      </w:r>
      <w:r w:rsidRPr="001570D6">
        <w:rPr>
          <w:b w:val="0"/>
          <w:bCs w:val="0"/>
        </w:rPr>
        <w:t>WROs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reports</w:t>
      </w:r>
      <w:r w:rsidRPr="001570D6">
        <w:rPr>
          <w:b w:val="0"/>
          <w:bCs w:val="0"/>
          <w:spacing w:val="-4"/>
        </w:rPr>
        <w:t xml:space="preserve"> </w:t>
      </w:r>
      <w:r w:rsidRPr="001570D6">
        <w:rPr>
          <w:b w:val="0"/>
          <w:bCs w:val="0"/>
        </w:rPr>
        <w:t>and</w:t>
      </w:r>
      <w:r w:rsidRPr="001570D6">
        <w:rPr>
          <w:b w:val="0"/>
          <w:bCs w:val="0"/>
          <w:spacing w:val="-4"/>
        </w:rPr>
        <w:t xml:space="preserve"> </w:t>
      </w:r>
      <w:r w:rsidRPr="001570D6">
        <w:rPr>
          <w:b w:val="0"/>
          <w:bCs w:val="0"/>
        </w:rPr>
        <w:t>costed</w:t>
      </w:r>
      <w:r w:rsidRPr="001570D6">
        <w:rPr>
          <w:b w:val="0"/>
          <w:bCs w:val="0"/>
          <w:spacing w:val="-5"/>
        </w:rPr>
        <w:t xml:space="preserve"> </w:t>
      </w:r>
      <w:r w:rsidRPr="001570D6">
        <w:rPr>
          <w:b w:val="0"/>
          <w:bCs w:val="0"/>
        </w:rPr>
        <w:t>workplans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for</w:t>
      </w:r>
      <w:r w:rsidRPr="001570D6">
        <w:rPr>
          <w:b w:val="0"/>
          <w:bCs w:val="0"/>
          <w:spacing w:val="-3"/>
        </w:rPr>
        <w:t xml:space="preserve"> </w:t>
      </w:r>
      <w:r w:rsidRPr="001570D6">
        <w:rPr>
          <w:b w:val="0"/>
          <w:bCs w:val="0"/>
        </w:rPr>
        <w:t>grants</w:t>
      </w:r>
      <w:r w:rsidRPr="001570D6">
        <w:rPr>
          <w:b w:val="0"/>
          <w:bCs w:val="0"/>
          <w:spacing w:val="-1"/>
        </w:rPr>
        <w:t xml:space="preserve"> </w:t>
      </w:r>
      <w:r w:rsidRPr="001570D6">
        <w:rPr>
          <w:b w:val="0"/>
          <w:bCs w:val="0"/>
          <w:spacing w:val="-2"/>
        </w:rPr>
        <w:t>disbursements.</w:t>
      </w:r>
    </w:p>
    <w:p w14:paraId="5DC38911" w14:textId="77777777" w:rsidR="001570D6" w:rsidRPr="001570D6" w:rsidRDefault="00974243" w:rsidP="001570D6">
      <w:pPr>
        <w:pStyle w:val="Heading1"/>
        <w:numPr>
          <w:ilvl w:val="0"/>
          <w:numId w:val="5"/>
        </w:numPr>
        <w:tabs>
          <w:tab w:val="left" w:pos="480"/>
        </w:tabs>
        <w:jc w:val="both"/>
        <w:rPr>
          <w:b w:val="0"/>
          <w:bCs w:val="0"/>
        </w:rPr>
      </w:pPr>
      <w:r w:rsidRPr="001570D6">
        <w:rPr>
          <w:b w:val="0"/>
          <w:bCs w:val="0"/>
        </w:rPr>
        <w:t>Preparation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of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WROs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activity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concepts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and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budget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requests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during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the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execution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>of</w:t>
      </w:r>
      <w:r w:rsidRPr="001570D6">
        <w:rPr>
          <w:b w:val="0"/>
          <w:bCs w:val="0"/>
          <w:spacing w:val="40"/>
        </w:rPr>
        <w:t xml:space="preserve"> </w:t>
      </w:r>
      <w:r w:rsidRPr="001570D6">
        <w:rPr>
          <w:b w:val="0"/>
          <w:bCs w:val="0"/>
        </w:rPr>
        <w:t xml:space="preserve">WROs </w:t>
      </w:r>
      <w:r w:rsidRPr="001570D6">
        <w:rPr>
          <w:b w:val="0"/>
          <w:bCs w:val="0"/>
          <w:spacing w:val="-2"/>
        </w:rPr>
        <w:t>activities.</w:t>
      </w:r>
    </w:p>
    <w:p w14:paraId="7C9A8EE7" w14:textId="77777777" w:rsidR="001570D6" w:rsidRPr="001570D6" w:rsidRDefault="00974243" w:rsidP="001570D6">
      <w:pPr>
        <w:pStyle w:val="Heading1"/>
        <w:numPr>
          <w:ilvl w:val="0"/>
          <w:numId w:val="5"/>
        </w:numPr>
        <w:tabs>
          <w:tab w:val="left" w:pos="480"/>
        </w:tabs>
        <w:jc w:val="both"/>
        <w:rPr>
          <w:b w:val="0"/>
          <w:bCs w:val="0"/>
        </w:rPr>
      </w:pPr>
      <w:r w:rsidRPr="001570D6">
        <w:rPr>
          <w:b w:val="0"/>
          <w:bCs w:val="0"/>
        </w:rPr>
        <w:t>Preparation</w:t>
      </w:r>
      <w:r w:rsidRPr="001570D6">
        <w:rPr>
          <w:b w:val="0"/>
          <w:bCs w:val="0"/>
          <w:spacing w:val="-6"/>
        </w:rPr>
        <w:t xml:space="preserve"> </w:t>
      </w:r>
      <w:r w:rsidRPr="001570D6">
        <w:rPr>
          <w:b w:val="0"/>
          <w:bCs w:val="0"/>
        </w:rPr>
        <w:t>of</w:t>
      </w:r>
      <w:r w:rsidRPr="001570D6">
        <w:rPr>
          <w:b w:val="0"/>
          <w:bCs w:val="0"/>
          <w:spacing w:val="-4"/>
        </w:rPr>
        <w:t xml:space="preserve"> </w:t>
      </w:r>
      <w:r w:rsidRPr="001570D6">
        <w:rPr>
          <w:b w:val="0"/>
          <w:bCs w:val="0"/>
        </w:rPr>
        <w:t>Participants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lists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for</w:t>
      </w:r>
      <w:r w:rsidRPr="001570D6">
        <w:rPr>
          <w:b w:val="0"/>
          <w:bCs w:val="0"/>
          <w:spacing w:val="-4"/>
        </w:rPr>
        <w:t xml:space="preserve"> </w:t>
      </w:r>
      <w:r w:rsidRPr="001570D6">
        <w:rPr>
          <w:b w:val="0"/>
          <w:bCs w:val="0"/>
        </w:rPr>
        <w:t>post</w:t>
      </w:r>
      <w:r w:rsidRPr="001570D6">
        <w:rPr>
          <w:b w:val="0"/>
          <w:bCs w:val="0"/>
          <w:spacing w:val="-4"/>
        </w:rPr>
        <w:t xml:space="preserve"> </w:t>
      </w:r>
      <w:r w:rsidRPr="001570D6">
        <w:rPr>
          <w:b w:val="0"/>
          <w:bCs w:val="0"/>
        </w:rPr>
        <w:t>activity</w:t>
      </w:r>
      <w:r w:rsidRPr="001570D6">
        <w:rPr>
          <w:b w:val="0"/>
          <w:bCs w:val="0"/>
          <w:spacing w:val="-2"/>
        </w:rPr>
        <w:t xml:space="preserve"> reimbursements.</w:t>
      </w:r>
    </w:p>
    <w:p w14:paraId="6148D9D2" w14:textId="77777777" w:rsidR="001570D6" w:rsidRPr="001570D6" w:rsidRDefault="00974243" w:rsidP="001570D6">
      <w:pPr>
        <w:pStyle w:val="Heading1"/>
        <w:numPr>
          <w:ilvl w:val="0"/>
          <w:numId w:val="5"/>
        </w:numPr>
        <w:tabs>
          <w:tab w:val="left" w:pos="480"/>
        </w:tabs>
        <w:jc w:val="both"/>
        <w:rPr>
          <w:b w:val="0"/>
          <w:bCs w:val="0"/>
        </w:rPr>
      </w:pPr>
      <w:r w:rsidRPr="001570D6">
        <w:rPr>
          <w:b w:val="0"/>
          <w:bCs w:val="0"/>
        </w:rPr>
        <w:t>Support in the review of service providers/ resource applications and development of their short- term contracts.</w:t>
      </w:r>
    </w:p>
    <w:p w14:paraId="58A4CA27" w14:textId="5E1B884D" w:rsidR="00220486" w:rsidRPr="001570D6" w:rsidRDefault="00974243" w:rsidP="001570D6">
      <w:pPr>
        <w:pStyle w:val="Heading1"/>
        <w:numPr>
          <w:ilvl w:val="0"/>
          <w:numId w:val="5"/>
        </w:numPr>
        <w:tabs>
          <w:tab w:val="left" w:pos="480"/>
        </w:tabs>
        <w:jc w:val="both"/>
        <w:rPr>
          <w:b w:val="0"/>
          <w:bCs w:val="0"/>
        </w:rPr>
      </w:pPr>
      <w:r w:rsidRPr="001570D6">
        <w:rPr>
          <w:b w:val="0"/>
          <w:bCs w:val="0"/>
        </w:rPr>
        <w:t>Reviewing</w:t>
      </w:r>
      <w:r w:rsidRPr="001570D6">
        <w:rPr>
          <w:b w:val="0"/>
          <w:bCs w:val="0"/>
          <w:spacing w:val="-5"/>
        </w:rPr>
        <w:t xml:space="preserve"> </w:t>
      </w:r>
      <w:r w:rsidRPr="001570D6">
        <w:rPr>
          <w:b w:val="0"/>
          <w:bCs w:val="0"/>
        </w:rPr>
        <w:t>and</w:t>
      </w:r>
      <w:r w:rsidRPr="001570D6">
        <w:rPr>
          <w:b w:val="0"/>
          <w:bCs w:val="0"/>
          <w:spacing w:val="-6"/>
        </w:rPr>
        <w:t xml:space="preserve"> </w:t>
      </w:r>
      <w:r w:rsidRPr="001570D6">
        <w:rPr>
          <w:b w:val="0"/>
          <w:bCs w:val="0"/>
        </w:rPr>
        <w:t>approving</w:t>
      </w:r>
      <w:r w:rsidRPr="001570D6">
        <w:rPr>
          <w:b w:val="0"/>
          <w:bCs w:val="0"/>
          <w:spacing w:val="-4"/>
        </w:rPr>
        <w:t xml:space="preserve"> </w:t>
      </w:r>
      <w:r w:rsidRPr="001570D6">
        <w:rPr>
          <w:b w:val="0"/>
          <w:bCs w:val="0"/>
        </w:rPr>
        <w:t>any</w:t>
      </w:r>
      <w:r w:rsidRPr="001570D6">
        <w:rPr>
          <w:b w:val="0"/>
          <w:bCs w:val="0"/>
          <w:spacing w:val="-3"/>
        </w:rPr>
        <w:t xml:space="preserve"> </w:t>
      </w:r>
      <w:r w:rsidRPr="001570D6">
        <w:rPr>
          <w:b w:val="0"/>
          <w:bCs w:val="0"/>
        </w:rPr>
        <w:t>proposed</w:t>
      </w:r>
      <w:r w:rsidRPr="001570D6">
        <w:rPr>
          <w:b w:val="0"/>
          <w:bCs w:val="0"/>
          <w:spacing w:val="-5"/>
        </w:rPr>
        <w:t xml:space="preserve"> </w:t>
      </w:r>
      <w:r w:rsidRPr="001570D6">
        <w:rPr>
          <w:b w:val="0"/>
          <w:bCs w:val="0"/>
        </w:rPr>
        <w:t>WROs</w:t>
      </w:r>
      <w:r w:rsidRPr="001570D6">
        <w:rPr>
          <w:b w:val="0"/>
          <w:bCs w:val="0"/>
          <w:spacing w:val="-5"/>
        </w:rPr>
        <w:t xml:space="preserve"> </w:t>
      </w:r>
      <w:r w:rsidRPr="001570D6">
        <w:rPr>
          <w:b w:val="0"/>
          <w:bCs w:val="0"/>
        </w:rPr>
        <w:t>activity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changes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based</w:t>
      </w:r>
      <w:r w:rsidRPr="001570D6">
        <w:rPr>
          <w:b w:val="0"/>
          <w:bCs w:val="0"/>
          <w:spacing w:val="-2"/>
        </w:rPr>
        <w:t xml:space="preserve"> </w:t>
      </w:r>
      <w:r w:rsidRPr="001570D6">
        <w:rPr>
          <w:b w:val="0"/>
          <w:bCs w:val="0"/>
        </w:rPr>
        <w:t>on</w:t>
      </w:r>
      <w:r w:rsidRPr="001570D6">
        <w:rPr>
          <w:b w:val="0"/>
          <w:bCs w:val="0"/>
          <w:spacing w:val="-4"/>
        </w:rPr>
        <w:t xml:space="preserve"> </w:t>
      </w:r>
      <w:r w:rsidRPr="001570D6">
        <w:rPr>
          <w:b w:val="0"/>
          <w:bCs w:val="0"/>
        </w:rPr>
        <w:t>justifiable</w:t>
      </w:r>
      <w:r w:rsidRPr="001570D6">
        <w:rPr>
          <w:b w:val="0"/>
          <w:bCs w:val="0"/>
          <w:spacing w:val="-2"/>
        </w:rPr>
        <w:t xml:space="preserve"> reasons.</w:t>
      </w:r>
    </w:p>
    <w:p w14:paraId="0882808F" w14:textId="77777777" w:rsidR="00B92290" w:rsidRDefault="00B92290" w:rsidP="00B92290">
      <w:pPr>
        <w:tabs>
          <w:tab w:val="left" w:pos="839"/>
          <w:tab w:val="left" w:pos="840"/>
        </w:tabs>
        <w:jc w:val="both"/>
        <w:rPr>
          <w:sz w:val="24"/>
        </w:rPr>
      </w:pPr>
    </w:p>
    <w:p w14:paraId="17A719A0" w14:textId="77777777" w:rsidR="00220486" w:rsidRPr="0054755D" w:rsidRDefault="00974243" w:rsidP="0054755D">
      <w:pPr>
        <w:pStyle w:val="Heading1"/>
        <w:numPr>
          <w:ilvl w:val="0"/>
          <w:numId w:val="3"/>
        </w:numPr>
        <w:tabs>
          <w:tab w:val="left" w:pos="480"/>
        </w:tabs>
        <w:spacing w:before="72"/>
        <w:jc w:val="both"/>
      </w:pPr>
      <w:r w:rsidRPr="0054755D">
        <w:t>GESI</w:t>
      </w:r>
      <w:r w:rsidRPr="0054755D">
        <w:rPr>
          <w:spacing w:val="-1"/>
        </w:rPr>
        <w:t xml:space="preserve"> </w:t>
      </w:r>
      <w:r w:rsidRPr="0054755D">
        <w:rPr>
          <w:spacing w:val="-2"/>
        </w:rPr>
        <w:t>Mainstreaming</w:t>
      </w:r>
    </w:p>
    <w:p w14:paraId="008ED749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before="132"/>
        <w:ind w:right="412"/>
        <w:jc w:val="both"/>
        <w:rPr>
          <w:sz w:val="24"/>
        </w:rPr>
      </w:pPr>
      <w:r w:rsidRPr="0054755D">
        <w:rPr>
          <w:sz w:val="24"/>
        </w:rPr>
        <w:t>Manage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all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gender</w:t>
      </w:r>
      <w:r w:rsidRPr="0054755D">
        <w:rPr>
          <w:spacing w:val="-6"/>
          <w:sz w:val="24"/>
        </w:rPr>
        <w:t xml:space="preserve"> </w:t>
      </w:r>
      <w:r w:rsidRPr="0054755D">
        <w:rPr>
          <w:sz w:val="24"/>
        </w:rPr>
        <w:t>specific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data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information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for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Uraia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facilitate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analysis</w:t>
      </w:r>
      <w:r w:rsidRPr="0054755D">
        <w:rPr>
          <w:spacing w:val="-1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the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same for use in programming.</w:t>
      </w:r>
    </w:p>
    <w:p w14:paraId="02E5BBED" w14:textId="77777777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left="1199" w:right="1212"/>
        <w:jc w:val="both"/>
        <w:rPr>
          <w:sz w:val="24"/>
        </w:rPr>
      </w:pPr>
      <w:r w:rsidRPr="0054755D">
        <w:rPr>
          <w:sz w:val="24"/>
        </w:rPr>
        <w:t>Provide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technical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advice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to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all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implementing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partners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on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GESI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mainstreaming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 xml:space="preserve">into </w:t>
      </w:r>
      <w:r w:rsidRPr="0054755D">
        <w:rPr>
          <w:spacing w:val="-2"/>
          <w:sz w:val="24"/>
        </w:rPr>
        <w:t>programming.</w:t>
      </w:r>
    </w:p>
    <w:p w14:paraId="4267339D" w14:textId="5573B60E" w:rsidR="00220486" w:rsidRPr="0054755D" w:rsidRDefault="00974243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before="1"/>
        <w:ind w:left="1199" w:right="188"/>
        <w:jc w:val="both"/>
        <w:rPr>
          <w:sz w:val="24"/>
        </w:rPr>
      </w:pPr>
      <w:r w:rsidRPr="0054755D">
        <w:rPr>
          <w:sz w:val="24"/>
        </w:rPr>
        <w:t>Collaborate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with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M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&amp;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officer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to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ensure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impact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assessments</w:t>
      </w:r>
      <w:r w:rsidRPr="0054755D">
        <w:rPr>
          <w:spacing w:val="-1"/>
          <w:sz w:val="24"/>
        </w:rPr>
        <w:t xml:space="preserve"> </w:t>
      </w:r>
      <w:r w:rsidRPr="0054755D">
        <w:rPr>
          <w:sz w:val="24"/>
        </w:rPr>
        <w:t>measure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women,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youth,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 xml:space="preserve">PWDs, and </w:t>
      </w:r>
      <w:r w:rsidR="00F93C94" w:rsidRPr="0054755D">
        <w:rPr>
          <w:sz w:val="24"/>
        </w:rPr>
        <w:t>marginalized</w:t>
      </w:r>
      <w:r w:rsidRPr="0054755D">
        <w:rPr>
          <w:sz w:val="24"/>
        </w:rPr>
        <w:t xml:space="preserve"> communities.</w:t>
      </w:r>
    </w:p>
    <w:p w14:paraId="4590DEFE" w14:textId="74847E9E" w:rsidR="0054755D" w:rsidRPr="0054755D" w:rsidRDefault="0054755D" w:rsidP="0054755D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before="1"/>
        <w:ind w:left="1199" w:right="188"/>
        <w:jc w:val="both"/>
        <w:rPr>
          <w:sz w:val="24"/>
        </w:rPr>
      </w:pPr>
      <w:proofErr w:type="gramStart"/>
      <w:r w:rsidRPr="0054755D">
        <w:rPr>
          <w:sz w:val="24"/>
        </w:rPr>
        <w:t>Attend to</w:t>
      </w:r>
      <w:proofErr w:type="gramEnd"/>
      <w:r w:rsidRPr="0054755D">
        <w:rPr>
          <w:sz w:val="24"/>
        </w:rPr>
        <w:t xml:space="preserve"> any other assigned work duties.</w:t>
      </w:r>
    </w:p>
    <w:p w14:paraId="0C33DC13" w14:textId="77777777" w:rsidR="00220486" w:rsidRPr="0054755D" w:rsidRDefault="00220486" w:rsidP="0054755D">
      <w:pPr>
        <w:pStyle w:val="BodyText"/>
        <w:ind w:left="0" w:firstLine="0"/>
        <w:jc w:val="both"/>
        <w:rPr>
          <w:sz w:val="26"/>
        </w:rPr>
      </w:pPr>
    </w:p>
    <w:p w14:paraId="4122CD9C" w14:textId="551E5C29" w:rsidR="00220486" w:rsidRPr="0054755D" w:rsidRDefault="00974243" w:rsidP="0054755D">
      <w:pPr>
        <w:pStyle w:val="Heading1"/>
        <w:spacing w:before="212"/>
        <w:jc w:val="both"/>
      </w:pPr>
      <w:r w:rsidRPr="0054755D">
        <w:lastRenderedPageBreak/>
        <w:t>Required</w:t>
      </w:r>
      <w:r w:rsidRPr="0054755D">
        <w:rPr>
          <w:spacing w:val="-5"/>
        </w:rPr>
        <w:t xml:space="preserve"> </w:t>
      </w:r>
      <w:r w:rsidRPr="0054755D">
        <w:t>academic</w:t>
      </w:r>
      <w:r w:rsidRPr="0054755D">
        <w:rPr>
          <w:spacing w:val="-4"/>
        </w:rPr>
        <w:t xml:space="preserve"> </w:t>
      </w:r>
      <w:r w:rsidRPr="0054755D">
        <w:t>and</w:t>
      </w:r>
      <w:r w:rsidRPr="0054755D">
        <w:rPr>
          <w:spacing w:val="-3"/>
        </w:rPr>
        <w:t xml:space="preserve"> </w:t>
      </w:r>
      <w:r w:rsidRPr="0054755D">
        <w:t>professional</w:t>
      </w:r>
      <w:r w:rsidRPr="0054755D">
        <w:rPr>
          <w:spacing w:val="-3"/>
        </w:rPr>
        <w:t xml:space="preserve"> </w:t>
      </w:r>
      <w:r w:rsidR="0054755D" w:rsidRPr="0054755D">
        <w:rPr>
          <w:spacing w:val="-2"/>
        </w:rPr>
        <w:t>qualifications.</w:t>
      </w:r>
    </w:p>
    <w:p w14:paraId="6F36A38C" w14:textId="7E56D9CA" w:rsidR="00220486" w:rsidRPr="0054755D" w:rsidRDefault="0054755D" w:rsidP="0054755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2"/>
        <w:ind w:right="117"/>
        <w:jc w:val="both"/>
        <w:rPr>
          <w:sz w:val="24"/>
        </w:rPr>
      </w:pPr>
      <w:r w:rsidRPr="0054755D">
        <w:rPr>
          <w:sz w:val="24"/>
        </w:rPr>
        <w:t>A minimum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of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a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bachelor’s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degree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preferably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in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Gender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Studies,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Sociology,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Human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>Rights</w:t>
      </w:r>
      <w:r w:rsidRPr="0054755D">
        <w:rPr>
          <w:sz w:val="24"/>
        </w:rPr>
        <w:t>, Law,</w:t>
      </w:r>
      <w:r w:rsidR="00974243" w:rsidRPr="0054755D">
        <w:rPr>
          <w:spacing w:val="40"/>
          <w:sz w:val="24"/>
        </w:rPr>
        <w:t xml:space="preserve"> </w:t>
      </w:r>
      <w:r w:rsidR="00974243" w:rsidRPr="0054755D">
        <w:rPr>
          <w:sz w:val="24"/>
        </w:rPr>
        <w:t xml:space="preserve">Development </w:t>
      </w:r>
      <w:r w:rsidR="000742C7" w:rsidRPr="0054755D">
        <w:rPr>
          <w:sz w:val="24"/>
        </w:rPr>
        <w:t>Studie</w:t>
      </w:r>
      <w:r w:rsidR="000742C7">
        <w:rPr>
          <w:sz w:val="24"/>
        </w:rPr>
        <w:t>s,</w:t>
      </w:r>
      <w:r>
        <w:rPr>
          <w:sz w:val="24"/>
        </w:rPr>
        <w:t xml:space="preserve"> or any other related field.</w:t>
      </w:r>
    </w:p>
    <w:p w14:paraId="1E2D35CF" w14:textId="21F4987B" w:rsidR="00220486" w:rsidRPr="0054755D" w:rsidRDefault="00974243" w:rsidP="0054755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7"/>
        <w:jc w:val="both"/>
        <w:rPr>
          <w:sz w:val="24"/>
        </w:rPr>
      </w:pPr>
      <w:r w:rsidRPr="0054755D">
        <w:rPr>
          <w:sz w:val="24"/>
        </w:rPr>
        <w:t>Additional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qualifications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4"/>
          <w:sz w:val="24"/>
        </w:rPr>
        <w:t xml:space="preserve"> </w:t>
      </w:r>
      <w:r w:rsidR="00150AA0">
        <w:rPr>
          <w:sz w:val="24"/>
        </w:rPr>
        <w:t>P</w:t>
      </w:r>
      <w:r w:rsidRPr="0054755D">
        <w:rPr>
          <w:sz w:val="24"/>
        </w:rPr>
        <w:t>roject</w:t>
      </w:r>
      <w:r w:rsidRPr="0054755D">
        <w:rPr>
          <w:spacing w:val="-3"/>
          <w:sz w:val="24"/>
        </w:rPr>
        <w:t xml:space="preserve"> </w:t>
      </w:r>
      <w:r w:rsidR="00150AA0">
        <w:rPr>
          <w:sz w:val="24"/>
        </w:rPr>
        <w:t>M</w:t>
      </w:r>
      <w:r w:rsidRPr="0054755D">
        <w:rPr>
          <w:sz w:val="24"/>
        </w:rPr>
        <w:t>anagement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will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be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an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added</w:t>
      </w:r>
      <w:r w:rsidRPr="0054755D">
        <w:rPr>
          <w:spacing w:val="-5"/>
          <w:sz w:val="24"/>
        </w:rPr>
        <w:t xml:space="preserve"> </w:t>
      </w:r>
      <w:r w:rsidRPr="0054755D">
        <w:rPr>
          <w:spacing w:val="-2"/>
          <w:sz w:val="24"/>
        </w:rPr>
        <w:t>advantage.</w:t>
      </w:r>
    </w:p>
    <w:p w14:paraId="47761B18" w14:textId="77777777" w:rsidR="00220486" w:rsidRPr="0054755D" w:rsidRDefault="00974243" w:rsidP="0054755D">
      <w:pPr>
        <w:pStyle w:val="Heading1"/>
        <w:spacing w:before="135"/>
        <w:jc w:val="both"/>
      </w:pPr>
      <w:r w:rsidRPr="0054755D">
        <w:rPr>
          <w:spacing w:val="-2"/>
        </w:rPr>
        <w:t>Experience</w:t>
      </w:r>
    </w:p>
    <w:p w14:paraId="18FA39D8" w14:textId="6073C04F" w:rsidR="00220486" w:rsidRPr="0054755D" w:rsidRDefault="00974243" w:rsidP="0054755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ind w:left="839" w:right="116"/>
        <w:jc w:val="both"/>
        <w:rPr>
          <w:sz w:val="24"/>
        </w:rPr>
      </w:pPr>
      <w:r w:rsidRPr="0054755D">
        <w:rPr>
          <w:sz w:val="24"/>
        </w:rPr>
        <w:t>Minimum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of</w:t>
      </w:r>
      <w:r w:rsidRPr="0054755D">
        <w:rPr>
          <w:spacing w:val="40"/>
          <w:sz w:val="24"/>
        </w:rPr>
        <w:t xml:space="preserve"> </w:t>
      </w:r>
      <w:r w:rsidR="0054755D" w:rsidRPr="0054755D">
        <w:rPr>
          <w:spacing w:val="40"/>
          <w:sz w:val="24"/>
        </w:rPr>
        <w:t>1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years’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experience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implementing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gender-based/social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inclusion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>programme</w:t>
      </w:r>
      <w:r w:rsidRPr="0054755D">
        <w:rPr>
          <w:spacing w:val="40"/>
          <w:sz w:val="24"/>
        </w:rPr>
        <w:t xml:space="preserve"> </w:t>
      </w:r>
      <w:r w:rsidRPr="0054755D">
        <w:rPr>
          <w:spacing w:val="-2"/>
          <w:sz w:val="24"/>
        </w:rPr>
        <w:t>activities.</w:t>
      </w:r>
    </w:p>
    <w:p w14:paraId="5289C9F1" w14:textId="5BE91E27" w:rsidR="00220486" w:rsidRPr="0054755D" w:rsidRDefault="00974243" w:rsidP="0054755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7"/>
        <w:ind w:left="839" w:right="118"/>
        <w:jc w:val="both"/>
        <w:rPr>
          <w:sz w:val="24"/>
        </w:rPr>
      </w:pPr>
      <w:r w:rsidRPr="0054755D">
        <w:rPr>
          <w:sz w:val="24"/>
        </w:rPr>
        <w:t>Experience engaging with community/ issue-based/</w:t>
      </w:r>
      <w:r w:rsidR="0054755D" w:rsidRPr="0054755D">
        <w:rPr>
          <w:sz w:val="24"/>
        </w:rPr>
        <w:t>legal work/</w:t>
      </w:r>
      <w:r w:rsidRPr="0054755D">
        <w:rPr>
          <w:sz w:val="24"/>
        </w:rPr>
        <w:t xml:space="preserve"> advocacy</w:t>
      </w:r>
      <w:r w:rsidRPr="0054755D">
        <w:rPr>
          <w:spacing w:val="40"/>
          <w:sz w:val="24"/>
        </w:rPr>
        <w:t xml:space="preserve"> </w:t>
      </w:r>
      <w:r w:rsidRPr="0054755D">
        <w:rPr>
          <w:sz w:val="24"/>
        </w:rPr>
        <w:t xml:space="preserve">groups to address social inclusion </w:t>
      </w:r>
      <w:r w:rsidRPr="0054755D">
        <w:rPr>
          <w:spacing w:val="-2"/>
          <w:sz w:val="24"/>
        </w:rPr>
        <w:t>challenges.</w:t>
      </w:r>
    </w:p>
    <w:p w14:paraId="0B14FE6B" w14:textId="4864DFBB" w:rsidR="00220486" w:rsidRPr="0054755D" w:rsidRDefault="00974243" w:rsidP="0054755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6"/>
        <w:ind w:hanging="361"/>
        <w:jc w:val="both"/>
        <w:rPr>
          <w:sz w:val="24"/>
        </w:rPr>
      </w:pPr>
      <w:r w:rsidRPr="0054755D">
        <w:rPr>
          <w:sz w:val="24"/>
        </w:rPr>
        <w:t>Demonstrated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work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experience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in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democracy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gover</w:t>
      </w:r>
      <w:r w:rsidR="0054755D" w:rsidRPr="0054755D">
        <w:rPr>
          <w:sz w:val="24"/>
        </w:rPr>
        <w:t xml:space="preserve">nance </w:t>
      </w:r>
      <w:r w:rsidRPr="0054755D">
        <w:rPr>
          <w:sz w:val="24"/>
        </w:rPr>
        <w:t>sector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will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be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an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added</w:t>
      </w:r>
      <w:r w:rsidRPr="0054755D">
        <w:rPr>
          <w:spacing w:val="-2"/>
          <w:sz w:val="24"/>
        </w:rPr>
        <w:t xml:space="preserve"> advantage.</w:t>
      </w:r>
    </w:p>
    <w:p w14:paraId="6B38D240" w14:textId="77777777" w:rsidR="00F93C94" w:rsidRDefault="00974243" w:rsidP="00F93C94">
      <w:pPr>
        <w:pStyle w:val="BodyText"/>
        <w:spacing w:before="136"/>
        <w:ind w:left="119" w:firstLine="0"/>
        <w:jc w:val="both"/>
        <w:rPr>
          <w:b/>
          <w:bCs/>
          <w:spacing w:val="-2"/>
        </w:rPr>
      </w:pPr>
      <w:r w:rsidRPr="0054755D">
        <w:rPr>
          <w:b/>
          <w:bCs/>
        </w:rPr>
        <w:t>Technical</w:t>
      </w:r>
      <w:r w:rsidRPr="0054755D">
        <w:rPr>
          <w:b/>
          <w:bCs/>
          <w:spacing w:val="-4"/>
        </w:rPr>
        <w:t xml:space="preserve"> </w:t>
      </w:r>
      <w:r w:rsidRPr="0054755D">
        <w:rPr>
          <w:b/>
          <w:bCs/>
          <w:spacing w:val="-2"/>
        </w:rPr>
        <w:t>Skills</w:t>
      </w:r>
    </w:p>
    <w:p w14:paraId="17E436C3" w14:textId="77777777" w:rsidR="00F93C94" w:rsidRPr="00F93C94" w:rsidRDefault="00974243" w:rsidP="00F93C94">
      <w:pPr>
        <w:pStyle w:val="BodyText"/>
        <w:numPr>
          <w:ilvl w:val="0"/>
          <w:numId w:val="6"/>
        </w:numPr>
        <w:spacing w:before="136"/>
        <w:jc w:val="both"/>
        <w:rPr>
          <w:b/>
          <w:bCs/>
        </w:rPr>
      </w:pPr>
      <w:r w:rsidRPr="00F93C94">
        <w:t>Additional</w:t>
      </w:r>
      <w:r w:rsidRPr="00F93C94">
        <w:rPr>
          <w:spacing w:val="-5"/>
        </w:rPr>
        <w:t xml:space="preserve"> </w:t>
      </w:r>
      <w:r w:rsidRPr="00F93C94">
        <w:t>training</w:t>
      </w:r>
      <w:r w:rsidRPr="00F93C94">
        <w:rPr>
          <w:spacing w:val="-3"/>
        </w:rPr>
        <w:t xml:space="preserve"> </w:t>
      </w:r>
      <w:r w:rsidRPr="00F93C94">
        <w:t>and</w:t>
      </w:r>
      <w:r w:rsidRPr="00F93C94">
        <w:rPr>
          <w:spacing w:val="-4"/>
        </w:rPr>
        <w:t xml:space="preserve"> </w:t>
      </w:r>
      <w:r w:rsidRPr="00F93C94">
        <w:t>qualifications</w:t>
      </w:r>
      <w:r w:rsidRPr="00F93C94">
        <w:rPr>
          <w:spacing w:val="-2"/>
        </w:rPr>
        <w:t xml:space="preserve"> </w:t>
      </w:r>
      <w:r w:rsidRPr="00F93C94">
        <w:t>on</w:t>
      </w:r>
      <w:r w:rsidRPr="00F93C94">
        <w:rPr>
          <w:spacing w:val="-3"/>
        </w:rPr>
        <w:t xml:space="preserve"> </w:t>
      </w:r>
      <w:r w:rsidRPr="00F93C94">
        <w:t>women</w:t>
      </w:r>
      <w:r w:rsidRPr="00F93C94">
        <w:rPr>
          <w:spacing w:val="-4"/>
        </w:rPr>
        <w:t xml:space="preserve"> </w:t>
      </w:r>
      <w:r w:rsidRPr="00F93C94">
        <w:t>and</w:t>
      </w:r>
      <w:r w:rsidRPr="00F93C94">
        <w:rPr>
          <w:spacing w:val="-6"/>
        </w:rPr>
        <w:t xml:space="preserve"> </w:t>
      </w:r>
      <w:r w:rsidRPr="00F93C94">
        <w:t>girl’s</w:t>
      </w:r>
      <w:r w:rsidRPr="00F93C94">
        <w:rPr>
          <w:spacing w:val="-1"/>
        </w:rPr>
        <w:t xml:space="preserve"> </w:t>
      </w:r>
      <w:r w:rsidRPr="00F93C94">
        <w:rPr>
          <w:spacing w:val="-2"/>
        </w:rPr>
        <w:t>empowerment.</w:t>
      </w:r>
    </w:p>
    <w:p w14:paraId="4F1C06A8" w14:textId="77777777" w:rsidR="00F93C94" w:rsidRPr="00F93C94" w:rsidRDefault="00974243" w:rsidP="00F93C94">
      <w:pPr>
        <w:pStyle w:val="BodyText"/>
        <w:numPr>
          <w:ilvl w:val="0"/>
          <w:numId w:val="6"/>
        </w:numPr>
        <w:jc w:val="both"/>
        <w:rPr>
          <w:b/>
          <w:bCs/>
        </w:rPr>
      </w:pPr>
      <w:r w:rsidRPr="00F93C94">
        <w:t>Projects</w:t>
      </w:r>
      <w:r w:rsidRPr="00F93C94">
        <w:rPr>
          <w:spacing w:val="-3"/>
        </w:rPr>
        <w:t xml:space="preserve"> </w:t>
      </w:r>
      <w:r w:rsidRPr="00F93C94">
        <w:t>Planning</w:t>
      </w:r>
      <w:r w:rsidRPr="00F93C94">
        <w:rPr>
          <w:spacing w:val="-4"/>
        </w:rPr>
        <w:t xml:space="preserve"> </w:t>
      </w:r>
      <w:r w:rsidRPr="00F93C94">
        <w:t>and</w:t>
      </w:r>
      <w:r w:rsidRPr="00F93C94">
        <w:rPr>
          <w:spacing w:val="-5"/>
        </w:rPr>
        <w:t xml:space="preserve"> </w:t>
      </w:r>
      <w:r w:rsidRPr="00F93C94">
        <w:t>Management</w:t>
      </w:r>
      <w:r w:rsidRPr="00F93C94">
        <w:rPr>
          <w:spacing w:val="-4"/>
        </w:rPr>
        <w:t xml:space="preserve"> </w:t>
      </w:r>
      <w:r w:rsidRPr="00F93C94">
        <w:rPr>
          <w:spacing w:val="-2"/>
        </w:rPr>
        <w:t>Skills.</w:t>
      </w:r>
    </w:p>
    <w:p w14:paraId="45F4A1EA" w14:textId="77777777" w:rsidR="00F93C94" w:rsidRPr="00F93C94" w:rsidRDefault="00974243" w:rsidP="00F93C94">
      <w:pPr>
        <w:pStyle w:val="BodyText"/>
        <w:numPr>
          <w:ilvl w:val="0"/>
          <w:numId w:val="6"/>
        </w:numPr>
        <w:jc w:val="both"/>
        <w:rPr>
          <w:b/>
          <w:bCs/>
        </w:rPr>
      </w:pPr>
      <w:r w:rsidRPr="00F93C94">
        <w:t>Gender</w:t>
      </w:r>
      <w:r w:rsidRPr="00F93C94">
        <w:rPr>
          <w:spacing w:val="-4"/>
        </w:rPr>
        <w:t xml:space="preserve"> </w:t>
      </w:r>
      <w:r w:rsidRPr="00F93C94">
        <w:t>analysis</w:t>
      </w:r>
      <w:r w:rsidRPr="00F93C94">
        <w:rPr>
          <w:spacing w:val="-2"/>
        </w:rPr>
        <w:t xml:space="preserve"> </w:t>
      </w:r>
      <w:r w:rsidRPr="00F93C94">
        <w:t>and</w:t>
      </w:r>
      <w:r w:rsidRPr="00F93C94">
        <w:rPr>
          <w:spacing w:val="-2"/>
        </w:rPr>
        <w:t xml:space="preserve"> mainstreaming.</w:t>
      </w:r>
    </w:p>
    <w:p w14:paraId="762A3DEF" w14:textId="77777777" w:rsidR="00F93C94" w:rsidRPr="00F93C94" w:rsidRDefault="00974243" w:rsidP="00F93C94">
      <w:pPr>
        <w:pStyle w:val="BodyText"/>
        <w:numPr>
          <w:ilvl w:val="0"/>
          <w:numId w:val="6"/>
        </w:numPr>
        <w:jc w:val="both"/>
        <w:rPr>
          <w:b/>
          <w:bCs/>
        </w:rPr>
      </w:pPr>
      <w:r w:rsidRPr="00F93C94">
        <w:t>Management</w:t>
      </w:r>
      <w:r w:rsidRPr="00F93C94">
        <w:rPr>
          <w:spacing w:val="-4"/>
        </w:rPr>
        <w:t xml:space="preserve"> </w:t>
      </w:r>
      <w:r w:rsidRPr="00F93C94">
        <w:t>of</w:t>
      </w:r>
      <w:r w:rsidRPr="00F93C94">
        <w:rPr>
          <w:spacing w:val="-4"/>
        </w:rPr>
        <w:t xml:space="preserve"> </w:t>
      </w:r>
      <w:r w:rsidRPr="00F93C94">
        <w:t>project</w:t>
      </w:r>
      <w:r w:rsidRPr="00F93C94">
        <w:rPr>
          <w:spacing w:val="-3"/>
        </w:rPr>
        <w:t xml:space="preserve"> </w:t>
      </w:r>
      <w:r w:rsidRPr="00F93C94">
        <w:rPr>
          <w:spacing w:val="-2"/>
        </w:rPr>
        <w:t>budgets.</w:t>
      </w:r>
    </w:p>
    <w:p w14:paraId="5761FAE4" w14:textId="77777777" w:rsidR="00F93C94" w:rsidRPr="00F93C94" w:rsidRDefault="00974243" w:rsidP="00F93C94">
      <w:pPr>
        <w:pStyle w:val="BodyText"/>
        <w:numPr>
          <w:ilvl w:val="0"/>
          <w:numId w:val="6"/>
        </w:numPr>
        <w:jc w:val="both"/>
        <w:rPr>
          <w:b/>
          <w:bCs/>
        </w:rPr>
      </w:pPr>
      <w:r w:rsidRPr="00F93C94">
        <w:t>Training</w:t>
      </w:r>
      <w:r w:rsidRPr="00F93C94">
        <w:rPr>
          <w:spacing w:val="-3"/>
        </w:rPr>
        <w:t xml:space="preserve"> </w:t>
      </w:r>
      <w:r w:rsidRPr="00F93C94">
        <w:t>and</w:t>
      </w:r>
      <w:r w:rsidRPr="00F93C94">
        <w:rPr>
          <w:spacing w:val="-3"/>
        </w:rPr>
        <w:t xml:space="preserve"> </w:t>
      </w:r>
      <w:r w:rsidRPr="00F93C94">
        <w:t>facilitation</w:t>
      </w:r>
      <w:r w:rsidRPr="00F93C94">
        <w:rPr>
          <w:spacing w:val="-5"/>
        </w:rPr>
        <w:t xml:space="preserve"> </w:t>
      </w:r>
      <w:r w:rsidRPr="00F93C94">
        <w:rPr>
          <w:spacing w:val="-2"/>
        </w:rPr>
        <w:t>skills.</w:t>
      </w:r>
    </w:p>
    <w:p w14:paraId="2D9191E3" w14:textId="77777777" w:rsidR="00F93C94" w:rsidRPr="00F93C94" w:rsidRDefault="00974243" w:rsidP="00F93C94">
      <w:pPr>
        <w:pStyle w:val="BodyText"/>
        <w:numPr>
          <w:ilvl w:val="0"/>
          <w:numId w:val="6"/>
        </w:numPr>
        <w:jc w:val="both"/>
        <w:rPr>
          <w:b/>
          <w:bCs/>
        </w:rPr>
      </w:pPr>
      <w:r w:rsidRPr="00F93C94">
        <w:t>Reporting</w:t>
      </w:r>
      <w:r w:rsidRPr="00F93C94">
        <w:rPr>
          <w:spacing w:val="-4"/>
        </w:rPr>
        <w:t xml:space="preserve"> </w:t>
      </w:r>
      <w:r w:rsidRPr="00F93C94">
        <w:rPr>
          <w:spacing w:val="-2"/>
        </w:rPr>
        <w:t>skills.</w:t>
      </w:r>
    </w:p>
    <w:p w14:paraId="735BFB15" w14:textId="77777777" w:rsidR="00F93C94" w:rsidRPr="00F93C94" w:rsidRDefault="00974243" w:rsidP="00F93C94">
      <w:pPr>
        <w:pStyle w:val="BodyText"/>
        <w:numPr>
          <w:ilvl w:val="0"/>
          <w:numId w:val="6"/>
        </w:numPr>
        <w:jc w:val="both"/>
        <w:rPr>
          <w:b/>
          <w:bCs/>
        </w:rPr>
      </w:pPr>
      <w:r w:rsidRPr="00F93C94">
        <w:t>Problem</w:t>
      </w:r>
      <w:r w:rsidRPr="00F93C94">
        <w:rPr>
          <w:spacing w:val="-4"/>
        </w:rPr>
        <w:t xml:space="preserve"> </w:t>
      </w:r>
      <w:r w:rsidRPr="00F93C94">
        <w:t>solving</w:t>
      </w:r>
      <w:r w:rsidRPr="00F93C94">
        <w:rPr>
          <w:spacing w:val="-3"/>
        </w:rPr>
        <w:t xml:space="preserve"> </w:t>
      </w:r>
      <w:r w:rsidRPr="00F93C94">
        <w:t>and</w:t>
      </w:r>
      <w:r w:rsidRPr="00F93C94">
        <w:rPr>
          <w:spacing w:val="-3"/>
        </w:rPr>
        <w:t xml:space="preserve"> </w:t>
      </w:r>
      <w:r w:rsidRPr="00F93C94">
        <w:t>analytical</w:t>
      </w:r>
      <w:r w:rsidRPr="00F93C94">
        <w:rPr>
          <w:spacing w:val="-2"/>
        </w:rPr>
        <w:t xml:space="preserve"> skills.</w:t>
      </w:r>
    </w:p>
    <w:p w14:paraId="4233FCD3" w14:textId="6F2180ED" w:rsidR="00220486" w:rsidRPr="00F93C94" w:rsidRDefault="00974243" w:rsidP="00F93C94">
      <w:pPr>
        <w:pStyle w:val="BodyText"/>
        <w:numPr>
          <w:ilvl w:val="0"/>
          <w:numId w:val="6"/>
        </w:numPr>
        <w:jc w:val="both"/>
        <w:rPr>
          <w:b/>
          <w:bCs/>
        </w:rPr>
      </w:pPr>
      <w:r w:rsidRPr="00F93C94">
        <w:t>Excellent</w:t>
      </w:r>
      <w:r w:rsidRPr="00F93C94">
        <w:rPr>
          <w:spacing w:val="-5"/>
        </w:rPr>
        <w:t xml:space="preserve"> </w:t>
      </w:r>
      <w:r w:rsidRPr="00F93C94">
        <w:t>presentation,</w:t>
      </w:r>
      <w:r w:rsidRPr="00F93C94">
        <w:rPr>
          <w:spacing w:val="-4"/>
        </w:rPr>
        <w:t xml:space="preserve"> </w:t>
      </w:r>
      <w:r w:rsidRPr="00F93C94">
        <w:t>oral</w:t>
      </w:r>
      <w:r w:rsidRPr="00F93C94">
        <w:rPr>
          <w:spacing w:val="-4"/>
        </w:rPr>
        <w:t xml:space="preserve"> </w:t>
      </w:r>
      <w:r w:rsidRPr="00F93C94">
        <w:t>and</w:t>
      </w:r>
      <w:r w:rsidRPr="00F93C94">
        <w:rPr>
          <w:spacing w:val="-5"/>
        </w:rPr>
        <w:t xml:space="preserve"> </w:t>
      </w:r>
      <w:r w:rsidRPr="00F93C94">
        <w:t>written</w:t>
      </w:r>
      <w:r w:rsidRPr="00F93C94">
        <w:rPr>
          <w:spacing w:val="-5"/>
        </w:rPr>
        <w:t xml:space="preserve"> </w:t>
      </w:r>
      <w:r w:rsidRPr="00F93C94">
        <w:t>communication</w:t>
      </w:r>
      <w:r w:rsidRPr="00F93C94">
        <w:rPr>
          <w:spacing w:val="-5"/>
        </w:rPr>
        <w:t xml:space="preserve"> </w:t>
      </w:r>
      <w:r w:rsidRPr="00F93C94">
        <w:t xml:space="preserve">skills. </w:t>
      </w:r>
    </w:p>
    <w:p w14:paraId="0174205F" w14:textId="77777777" w:rsidR="0054755D" w:rsidRDefault="0054755D" w:rsidP="0054755D">
      <w:pPr>
        <w:pStyle w:val="Heading1"/>
        <w:jc w:val="both"/>
      </w:pPr>
    </w:p>
    <w:p w14:paraId="72507A53" w14:textId="0380DB92" w:rsidR="00220486" w:rsidRPr="0054755D" w:rsidRDefault="00974243" w:rsidP="0054755D">
      <w:pPr>
        <w:pStyle w:val="Heading1"/>
        <w:jc w:val="both"/>
      </w:pPr>
      <w:r w:rsidRPr="0054755D">
        <w:t>Personal</w:t>
      </w:r>
      <w:r w:rsidRPr="0054755D">
        <w:rPr>
          <w:spacing w:val="-3"/>
        </w:rPr>
        <w:t xml:space="preserve"> </w:t>
      </w:r>
      <w:r w:rsidRPr="0054755D">
        <w:rPr>
          <w:spacing w:val="-2"/>
        </w:rPr>
        <w:t>Skills</w:t>
      </w:r>
    </w:p>
    <w:p w14:paraId="1471B5C5" w14:textId="77777777" w:rsidR="00220486" w:rsidRPr="0054755D" w:rsidRDefault="00974243" w:rsidP="0054755D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  <w:jc w:val="both"/>
        <w:rPr>
          <w:sz w:val="24"/>
        </w:rPr>
      </w:pPr>
      <w:r w:rsidRPr="0054755D">
        <w:rPr>
          <w:sz w:val="24"/>
        </w:rPr>
        <w:t>Flexible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5"/>
          <w:sz w:val="24"/>
        </w:rPr>
        <w:t xml:space="preserve"> </w:t>
      </w:r>
      <w:r w:rsidRPr="0054755D">
        <w:rPr>
          <w:sz w:val="24"/>
        </w:rPr>
        <w:t>pro-active</w:t>
      </w:r>
      <w:r w:rsidRPr="0054755D">
        <w:rPr>
          <w:spacing w:val="-3"/>
          <w:sz w:val="24"/>
        </w:rPr>
        <w:t xml:space="preserve"> </w:t>
      </w:r>
      <w:r w:rsidRPr="0054755D">
        <w:rPr>
          <w:spacing w:val="-2"/>
          <w:sz w:val="24"/>
        </w:rPr>
        <w:t>approach.</w:t>
      </w:r>
    </w:p>
    <w:p w14:paraId="69570488" w14:textId="182E5D04" w:rsidR="00220486" w:rsidRPr="0054755D" w:rsidRDefault="0064411C" w:rsidP="0054755D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  <w:jc w:val="both"/>
        <w:rPr>
          <w:sz w:val="24"/>
        </w:rPr>
      </w:pPr>
      <w:r w:rsidRPr="0054755D">
        <w:rPr>
          <w:sz w:val="24"/>
        </w:rPr>
        <w:t>Organized</w:t>
      </w:r>
      <w:r w:rsidR="00974243" w:rsidRPr="0054755D">
        <w:rPr>
          <w:spacing w:val="-3"/>
          <w:sz w:val="24"/>
        </w:rPr>
        <w:t xml:space="preserve"> </w:t>
      </w:r>
      <w:r w:rsidR="00974243" w:rsidRPr="0054755D">
        <w:rPr>
          <w:sz w:val="24"/>
        </w:rPr>
        <w:t>and</w:t>
      </w:r>
      <w:r w:rsidR="00974243" w:rsidRPr="0054755D">
        <w:rPr>
          <w:spacing w:val="-5"/>
          <w:sz w:val="24"/>
        </w:rPr>
        <w:t xml:space="preserve"> </w:t>
      </w:r>
      <w:r w:rsidR="005058B6">
        <w:rPr>
          <w:spacing w:val="-5"/>
          <w:sz w:val="24"/>
        </w:rPr>
        <w:t xml:space="preserve">pays </w:t>
      </w:r>
      <w:proofErr w:type="gramStart"/>
      <w:r w:rsidR="00974243" w:rsidRPr="0054755D">
        <w:rPr>
          <w:sz w:val="24"/>
        </w:rPr>
        <w:t>attention</w:t>
      </w:r>
      <w:r w:rsidR="00974243" w:rsidRPr="0054755D">
        <w:rPr>
          <w:spacing w:val="-3"/>
          <w:sz w:val="24"/>
        </w:rPr>
        <w:t xml:space="preserve"> </w:t>
      </w:r>
      <w:r w:rsidR="00974243" w:rsidRPr="0054755D">
        <w:rPr>
          <w:sz w:val="24"/>
        </w:rPr>
        <w:t>to</w:t>
      </w:r>
      <w:r w:rsidR="00974243" w:rsidRPr="0054755D">
        <w:rPr>
          <w:spacing w:val="-3"/>
          <w:sz w:val="24"/>
        </w:rPr>
        <w:t xml:space="preserve"> </w:t>
      </w:r>
      <w:r w:rsidR="00974243" w:rsidRPr="0054755D">
        <w:rPr>
          <w:spacing w:val="-2"/>
          <w:sz w:val="24"/>
        </w:rPr>
        <w:t>detail</w:t>
      </w:r>
      <w:proofErr w:type="gramEnd"/>
      <w:r w:rsidR="00974243" w:rsidRPr="0054755D">
        <w:rPr>
          <w:spacing w:val="-2"/>
          <w:sz w:val="24"/>
        </w:rPr>
        <w:t>.</w:t>
      </w:r>
    </w:p>
    <w:p w14:paraId="4A55B790" w14:textId="77777777" w:rsidR="00220486" w:rsidRPr="0054755D" w:rsidRDefault="00974243" w:rsidP="0054755D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  <w:jc w:val="both"/>
        <w:rPr>
          <w:sz w:val="24"/>
        </w:rPr>
      </w:pPr>
      <w:r w:rsidRPr="0054755D">
        <w:rPr>
          <w:sz w:val="24"/>
        </w:rPr>
        <w:t>Strong</w:t>
      </w:r>
      <w:r w:rsidRPr="0054755D">
        <w:rPr>
          <w:spacing w:val="-3"/>
          <w:sz w:val="24"/>
        </w:rPr>
        <w:t xml:space="preserve"> </w:t>
      </w:r>
      <w:proofErr w:type="gramStart"/>
      <w:r w:rsidRPr="0054755D">
        <w:rPr>
          <w:sz w:val="24"/>
        </w:rPr>
        <w:t>team</w:t>
      </w:r>
      <w:r w:rsidRPr="0054755D">
        <w:rPr>
          <w:spacing w:val="-3"/>
          <w:sz w:val="24"/>
        </w:rPr>
        <w:t xml:space="preserve"> </w:t>
      </w:r>
      <w:r w:rsidRPr="0054755D">
        <w:rPr>
          <w:spacing w:val="-2"/>
          <w:sz w:val="24"/>
        </w:rPr>
        <w:t>player</w:t>
      </w:r>
      <w:proofErr w:type="gramEnd"/>
      <w:r w:rsidRPr="0054755D">
        <w:rPr>
          <w:spacing w:val="-2"/>
          <w:sz w:val="24"/>
        </w:rPr>
        <w:t>.</w:t>
      </w:r>
    </w:p>
    <w:p w14:paraId="556FE734" w14:textId="77777777" w:rsidR="00220486" w:rsidRPr="0054755D" w:rsidRDefault="00974243" w:rsidP="0054755D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  <w:jc w:val="both"/>
        <w:rPr>
          <w:sz w:val="24"/>
        </w:rPr>
      </w:pPr>
      <w:r w:rsidRPr="0054755D">
        <w:rPr>
          <w:sz w:val="24"/>
        </w:rPr>
        <w:t>Cultural</w:t>
      </w:r>
      <w:r w:rsidRPr="0054755D">
        <w:rPr>
          <w:spacing w:val="-1"/>
          <w:sz w:val="24"/>
        </w:rPr>
        <w:t xml:space="preserve"> </w:t>
      </w:r>
      <w:r w:rsidRPr="0054755D">
        <w:rPr>
          <w:spacing w:val="-2"/>
          <w:sz w:val="24"/>
        </w:rPr>
        <w:t>sensitivity.</w:t>
      </w:r>
    </w:p>
    <w:p w14:paraId="41059234" w14:textId="77777777" w:rsidR="00220486" w:rsidRPr="0054755D" w:rsidRDefault="00974243" w:rsidP="0054755D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  <w:jc w:val="both"/>
        <w:rPr>
          <w:sz w:val="24"/>
        </w:rPr>
      </w:pPr>
      <w:r w:rsidRPr="0054755D">
        <w:rPr>
          <w:sz w:val="24"/>
        </w:rPr>
        <w:t>Strong</w:t>
      </w:r>
      <w:r w:rsidRPr="0054755D">
        <w:rPr>
          <w:spacing w:val="-4"/>
          <w:sz w:val="24"/>
        </w:rPr>
        <w:t xml:space="preserve"> </w:t>
      </w:r>
      <w:r w:rsidRPr="0054755D">
        <w:rPr>
          <w:sz w:val="24"/>
        </w:rPr>
        <w:t>networking</w:t>
      </w:r>
      <w:r w:rsidRPr="0054755D">
        <w:rPr>
          <w:spacing w:val="-4"/>
          <w:sz w:val="24"/>
        </w:rPr>
        <w:t xml:space="preserve"> </w:t>
      </w:r>
      <w:r w:rsidRPr="0054755D">
        <w:rPr>
          <w:spacing w:val="-2"/>
          <w:sz w:val="24"/>
        </w:rPr>
        <w:t>skills.</w:t>
      </w:r>
    </w:p>
    <w:p w14:paraId="0DC6A657" w14:textId="77777777" w:rsidR="00220486" w:rsidRPr="0054755D" w:rsidRDefault="00974243" w:rsidP="005058B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  <w:jc w:val="both"/>
        <w:rPr>
          <w:sz w:val="24"/>
        </w:rPr>
      </w:pPr>
      <w:r w:rsidRPr="0054755D">
        <w:rPr>
          <w:sz w:val="24"/>
        </w:rPr>
        <w:t>The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ability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to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quickly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grasp</w:t>
      </w:r>
      <w:r w:rsidRPr="0054755D">
        <w:rPr>
          <w:spacing w:val="-3"/>
          <w:sz w:val="24"/>
        </w:rPr>
        <w:t xml:space="preserve"> </w:t>
      </w:r>
      <w:proofErr w:type="gramStart"/>
      <w:r w:rsidRPr="0054755D">
        <w:rPr>
          <w:sz w:val="24"/>
        </w:rPr>
        <w:t>new</w:t>
      </w:r>
      <w:r w:rsidRPr="0054755D">
        <w:rPr>
          <w:spacing w:val="-2"/>
          <w:sz w:val="24"/>
        </w:rPr>
        <w:t xml:space="preserve"> </w:t>
      </w:r>
      <w:r w:rsidRPr="0054755D">
        <w:rPr>
          <w:sz w:val="24"/>
        </w:rPr>
        <w:t>ideas</w:t>
      </w:r>
      <w:proofErr w:type="gramEnd"/>
      <w:r w:rsidRPr="0054755D">
        <w:rPr>
          <w:spacing w:val="-1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4"/>
          <w:sz w:val="24"/>
        </w:rPr>
        <w:t xml:space="preserve"> </w:t>
      </w:r>
      <w:r w:rsidRPr="0054755D">
        <w:rPr>
          <w:spacing w:val="-2"/>
          <w:sz w:val="24"/>
        </w:rPr>
        <w:t>concepts.</w:t>
      </w:r>
    </w:p>
    <w:p w14:paraId="1B8A78F2" w14:textId="77777777" w:rsidR="00220486" w:rsidRPr="0054755D" w:rsidRDefault="00974243" w:rsidP="005058B6">
      <w:pPr>
        <w:pStyle w:val="ListParagraph"/>
        <w:numPr>
          <w:ilvl w:val="1"/>
          <w:numId w:val="1"/>
        </w:numPr>
        <w:tabs>
          <w:tab w:val="left" w:pos="840"/>
        </w:tabs>
        <w:jc w:val="both"/>
        <w:rPr>
          <w:sz w:val="24"/>
        </w:rPr>
      </w:pPr>
      <w:r w:rsidRPr="0054755D">
        <w:rPr>
          <w:sz w:val="24"/>
        </w:rPr>
        <w:t>Operates</w:t>
      </w:r>
      <w:r w:rsidRPr="0054755D">
        <w:rPr>
          <w:spacing w:val="-1"/>
          <w:sz w:val="24"/>
        </w:rPr>
        <w:t xml:space="preserve"> </w:t>
      </w:r>
      <w:r w:rsidRPr="0054755D">
        <w:rPr>
          <w:sz w:val="24"/>
        </w:rPr>
        <w:t>by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and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>upholds</w:t>
      </w:r>
      <w:r w:rsidRPr="0054755D">
        <w:rPr>
          <w:spacing w:val="-3"/>
          <w:sz w:val="24"/>
        </w:rPr>
        <w:t xml:space="preserve"> </w:t>
      </w:r>
      <w:r w:rsidRPr="0054755D">
        <w:rPr>
          <w:sz w:val="24"/>
        </w:rPr>
        <w:t xml:space="preserve">Uraia’s </w:t>
      </w:r>
      <w:r w:rsidRPr="0054755D">
        <w:rPr>
          <w:spacing w:val="-2"/>
          <w:sz w:val="24"/>
        </w:rPr>
        <w:t>values.</w:t>
      </w:r>
    </w:p>
    <w:p w14:paraId="342B841C" w14:textId="20C4BC03" w:rsidR="0054755D" w:rsidRDefault="0054755D" w:rsidP="0054755D">
      <w:pPr>
        <w:pStyle w:val="BodyText"/>
        <w:spacing w:before="136"/>
        <w:ind w:left="119" w:right="118" w:firstLine="0"/>
        <w:jc w:val="both"/>
      </w:pPr>
    </w:p>
    <w:p w14:paraId="239C8AA3" w14:textId="141AD530" w:rsidR="003224D4" w:rsidRDefault="0064411C" w:rsidP="0054755D">
      <w:pPr>
        <w:pStyle w:val="BodyText"/>
        <w:spacing w:before="136"/>
        <w:ind w:left="119" w:right="118" w:firstLine="0"/>
        <w:jc w:val="both"/>
      </w:pPr>
      <w:r w:rsidRPr="0064411C">
        <w:t xml:space="preserve">The engagement for this position will be on a renewable contract valid up to </w:t>
      </w:r>
      <w:r w:rsidR="00A331D9" w:rsidRPr="0064411C">
        <w:t>the end</w:t>
      </w:r>
      <w:r w:rsidRPr="0064411C">
        <w:t xml:space="preserve"> of December</w:t>
      </w:r>
      <w:r w:rsidRPr="0064411C">
        <w:rPr>
          <w:vertAlign w:val="superscript"/>
        </w:rPr>
        <w:t> </w:t>
      </w:r>
      <w:r w:rsidRPr="0064411C">
        <w:t>2024</w:t>
      </w:r>
      <w:r w:rsidR="004B4057" w:rsidRPr="0064411C">
        <w:t xml:space="preserve">. </w:t>
      </w:r>
      <w:r w:rsidRPr="0064411C">
        <w:t>The renewal of the contract is subject to performance and availability of funding.</w:t>
      </w:r>
    </w:p>
    <w:p w14:paraId="2A4EA68B" w14:textId="11E59539" w:rsidR="00220486" w:rsidRPr="0054755D" w:rsidRDefault="00974243" w:rsidP="0054755D">
      <w:pPr>
        <w:pStyle w:val="BodyText"/>
        <w:spacing w:before="136"/>
        <w:ind w:left="119" w:right="118" w:firstLine="0"/>
        <w:jc w:val="both"/>
      </w:pPr>
      <w:r w:rsidRPr="0054755D">
        <w:t xml:space="preserve">For more details about Uraia, please see the Uraia Trust website </w:t>
      </w:r>
      <w:hyperlink r:id="rId10">
        <w:r w:rsidRPr="0054755D">
          <w:rPr>
            <w:color w:val="0000FF"/>
            <w:u w:val="single" w:color="0000FF"/>
          </w:rPr>
          <w:t>www.uraia.or.ke</w:t>
        </w:r>
        <w:r w:rsidRPr="0054755D">
          <w:t>.</w:t>
        </w:r>
      </w:hyperlink>
      <w:r w:rsidRPr="0054755D">
        <w:t xml:space="preserve"> Any form </w:t>
      </w:r>
      <w:r>
        <w:t>of</w:t>
      </w:r>
      <w:r w:rsidRPr="0054755D">
        <w:t xml:space="preserve"> canvassing shall lead to automatic disqualification.</w:t>
      </w:r>
    </w:p>
    <w:p w14:paraId="17F9C69B" w14:textId="5B5A3F47" w:rsidR="00220486" w:rsidRPr="0054755D" w:rsidRDefault="00974243" w:rsidP="0054755D">
      <w:pPr>
        <w:pStyle w:val="BodyText"/>
        <w:spacing w:before="100"/>
        <w:ind w:left="119" w:right="115" w:firstLine="0"/>
        <w:jc w:val="both"/>
      </w:pPr>
      <w:r w:rsidRPr="0054755D">
        <w:t xml:space="preserve">If you believe your career objectives match this exciting position, please send your application letter and detailed </w:t>
      </w:r>
      <w:proofErr w:type="gramStart"/>
      <w:r w:rsidRPr="0054755D">
        <w:t>CV</w:t>
      </w:r>
      <w:proofErr w:type="gramEnd"/>
      <w:r w:rsidRPr="0054755D">
        <w:t>, expected salary, contact details and quot</w:t>
      </w:r>
      <w:r w:rsidR="00B21F7B">
        <w:t xml:space="preserve">e </w:t>
      </w:r>
      <w:r w:rsidR="00AB3E71">
        <w:t>UT/GIO</w:t>
      </w:r>
      <w:r w:rsidR="00EC3F0A">
        <w:t>/03/2024</w:t>
      </w:r>
      <w:r w:rsidRPr="0054755D">
        <w:rPr>
          <w:b/>
          <w:color w:val="FF0000"/>
        </w:rPr>
        <w:t xml:space="preserve"> </w:t>
      </w:r>
      <w:r w:rsidRPr="0054755D">
        <w:t xml:space="preserve">with the </w:t>
      </w:r>
      <w:r w:rsidR="00216094">
        <w:t xml:space="preserve">email </w:t>
      </w:r>
      <w:r w:rsidRPr="0054755D">
        <w:t xml:space="preserve">subject </w:t>
      </w:r>
      <w:r w:rsidR="00EC3F0A">
        <w:t>b</w:t>
      </w:r>
      <w:r w:rsidRPr="0054755D">
        <w:t xml:space="preserve">eing Application for Gender and Inclusion Officer by </w:t>
      </w:r>
      <w:r w:rsidR="009962D9">
        <w:t xml:space="preserve">5:00PM </w:t>
      </w:r>
      <w:r w:rsidRPr="0054755D">
        <w:t xml:space="preserve">on </w:t>
      </w:r>
      <w:r w:rsidR="0054755D" w:rsidRPr="0054755D">
        <w:t>2</w:t>
      </w:r>
      <w:r w:rsidRPr="0054755D">
        <w:t>8</w:t>
      </w:r>
      <w:r w:rsidRPr="0054755D">
        <w:rPr>
          <w:vertAlign w:val="superscript"/>
        </w:rPr>
        <w:t>th</w:t>
      </w:r>
      <w:r w:rsidRPr="0054755D">
        <w:t xml:space="preserve"> March 202</w:t>
      </w:r>
      <w:r w:rsidR="0054755D" w:rsidRPr="0054755D">
        <w:t>4</w:t>
      </w:r>
      <w:r w:rsidRPr="0054755D">
        <w:t xml:space="preserve"> addressed to:</w:t>
      </w:r>
    </w:p>
    <w:p w14:paraId="6444F735" w14:textId="77777777" w:rsidR="00220486" w:rsidRPr="0054755D" w:rsidRDefault="00220486" w:rsidP="0054755D">
      <w:pPr>
        <w:pStyle w:val="BodyText"/>
        <w:ind w:left="0" w:firstLine="0"/>
        <w:jc w:val="both"/>
        <w:rPr>
          <w:sz w:val="36"/>
        </w:rPr>
      </w:pPr>
    </w:p>
    <w:p w14:paraId="6C07DCDC" w14:textId="77777777" w:rsidR="007A0A3E" w:rsidRDefault="00974243" w:rsidP="0054755D">
      <w:pPr>
        <w:ind w:left="119"/>
        <w:jc w:val="both"/>
        <w:rPr>
          <w:b/>
          <w:spacing w:val="-4"/>
          <w:sz w:val="24"/>
        </w:rPr>
      </w:pPr>
      <w:r w:rsidRPr="0054755D">
        <w:rPr>
          <w:b/>
          <w:sz w:val="24"/>
        </w:rPr>
        <w:t>The</w:t>
      </w:r>
      <w:r w:rsidRPr="0054755D">
        <w:rPr>
          <w:b/>
          <w:spacing w:val="-3"/>
          <w:sz w:val="24"/>
        </w:rPr>
        <w:t xml:space="preserve"> </w:t>
      </w:r>
      <w:r w:rsidRPr="0054755D">
        <w:rPr>
          <w:b/>
          <w:sz w:val="24"/>
        </w:rPr>
        <w:t>Human</w:t>
      </w:r>
      <w:r w:rsidRPr="0054755D">
        <w:rPr>
          <w:b/>
          <w:spacing w:val="-4"/>
          <w:sz w:val="24"/>
        </w:rPr>
        <w:t xml:space="preserve"> </w:t>
      </w:r>
      <w:r w:rsidRPr="0054755D">
        <w:rPr>
          <w:b/>
          <w:sz w:val="24"/>
        </w:rPr>
        <w:t>Resource</w:t>
      </w:r>
      <w:r w:rsidRPr="0054755D">
        <w:rPr>
          <w:b/>
          <w:spacing w:val="-3"/>
          <w:sz w:val="24"/>
        </w:rPr>
        <w:t xml:space="preserve"> </w:t>
      </w:r>
      <w:r w:rsidRPr="0054755D">
        <w:rPr>
          <w:b/>
          <w:sz w:val="24"/>
        </w:rPr>
        <w:t>Unit,</w:t>
      </w:r>
      <w:r w:rsidRPr="0054755D">
        <w:rPr>
          <w:b/>
          <w:spacing w:val="-4"/>
          <w:sz w:val="24"/>
        </w:rPr>
        <w:t xml:space="preserve"> </w:t>
      </w:r>
    </w:p>
    <w:p w14:paraId="44CC905C" w14:textId="1554A9EE" w:rsidR="00220486" w:rsidRPr="0054755D" w:rsidRDefault="00974243" w:rsidP="0054755D">
      <w:pPr>
        <w:ind w:left="119"/>
        <w:jc w:val="both"/>
        <w:rPr>
          <w:b/>
          <w:sz w:val="24"/>
        </w:rPr>
      </w:pPr>
      <w:r w:rsidRPr="0054755D">
        <w:rPr>
          <w:b/>
          <w:sz w:val="24"/>
        </w:rPr>
        <w:t>Uraia</w:t>
      </w:r>
      <w:r w:rsidRPr="0054755D">
        <w:rPr>
          <w:b/>
          <w:spacing w:val="-2"/>
          <w:sz w:val="24"/>
        </w:rPr>
        <w:t xml:space="preserve"> Trust,</w:t>
      </w:r>
    </w:p>
    <w:p w14:paraId="76CAE6AC" w14:textId="301CAA88" w:rsidR="00220486" w:rsidRPr="0054755D" w:rsidRDefault="00974243" w:rsidP="007A0A3E">
      <w:pPr>
        <w:ind w:left="119"/>
        <w:jc w:val="both"/>
        <w:rPr>
          <w:b/>
          <w:sz w:val="24"/>
        </w:rPr>
      </w:pPr>
      <w:r w:rsidRPr="0054755D">
        <w:rPr>
          <w:b/>
          <w:sz w:val="24"/>
        </w:rPr>
        <w:t>P.</w:t>
      </w:r>
      <w:r w:rsidRPr="0054755D">
        <w:rPr>
          <w:b/>
          <w:spacing w:val="-2"/>
          <w:sz w:val="24"/>
        </w:rPr>
        <w:t xml:space="preserve"> </w:t>
      </w:r>
      <w:r w:rsidRPr="0054755D">
        <w:rPr>
          <w:b/>
          <w:sz w:val="24"/>
        </w:rPr>
        <w:t>O.</w:t>
      </w:r>
      <w:r w:rsidRPr="0054755D">
        <w:rPr>
          <w:b/>
          <w:spacing w:val="-1"/>
          <w:sz w:val="24"/>
        </w:rPr>
        <w:t xml:space="preserve"> </w:t>
      </w:r>
      <w:r w:rsidRPr="0054755D">
        <w:rPr>
          <w:b/>
          <w:sz w:val="24"/>
        </w:rPr>
        <w:t>Box 28</w:t>
      </w:r>
      <w:r w:rsidR="007A0A3E">
        <w:rPr>
          <w:b/>
          <w:sz w:val="24"/>
        </w:rPr>
        <w:t>1</w:t>
      </w:r>
      <w:r w:rsidRPr="0054755D">
        <w:rPr>
          <w:b/>
          <w:sz w:val="24"/>
        </w:rPr>
        <w:t>51-</w:t>
      </w:r>
      <w:r w:rsidRPr="0054755D">
        <w:rPr>
          <w:b/>
          <w:spacing w:val="-2"/>
          <w:sz w:val="24"/>
        </w:rPr>
        <w:t>00100,</w:t>
      </w:r>
    </w:p>
    <w:p w14:paraId="610038BD" w14:textId="08741A50" w:rsidR="00220486" w:rsidRPr="0054755D" w:rsidRDefault="00974243" w:rsidP="007A0A3E">
      <w:pPr>
        <w:ind w:left="119"/>
        <w:jc w:val="both"/>
        <w:rPr>
          <w:b/>
          <w:sz w:val="24"/>
        </w:rPr>
      </w:pPr>
      <w:r w:rsidRPr="0054755D">
        <w:rPr>
          <w:b/>
          <w:sz w:val="24"/>
        </w:rPr>
        <w:t>E-Mail:</w:t>
      </w:r>
      <w:r w:rsidR="001328AA">
        <w:rPr>
          <w:b/>
          <w:spacing w:val="-4"/>
          <w:sz w:val="24"/>
        </w:rPr>
        <w:t xml:space="preserve"> </w:t>
      </w:r>
      <w:hyperlink r:id="rId11" w:history="1">
        <w:r w:rsidR="001328AA" w:rsidRPr="0033616A">
          <w:rPr>
            <w:rStyle w:val="Hyperlink"/>
            <w:b/>
            <w:spacing w:val="-4"/>
            <w:sz w:val="24"/>
          </w:rPr>
          <w:t>jobs@uraia.or.ke</w:t>
        </w:r>
      </w:hyperlink>
      <w:r w:rsidR="001328AA">
        <w:rPr>
          <w:b/>
          <w:spacing w:val="-4"/>
          <w:sz w:val="24"/>
        </w:rPr>
        <w:t xml:space="preserve"> </w:t>
      </w:r>
    </w:p>
    <w:p w14:paraId="608D85FF" w14:textId="77777777" w:rsidR="00220486" w:rsidRPr="0054755D" w:rsidRDefault="00220486" w:rsidP="0054755D">
      <w:pPr>
        <w:pStyle w:val="BodyText"/>
        <w:ind w:left="0" w:firstLine="0"/>
        <w:jc w:val="both"/>
        <w:rPr>
          <w:b/>
          <w:sz w:val="20"/>
        </w:rPr>
      </w:pPr>
    </w:p>
    <w:p w14:paraId="305A7196" w14:textId="77777777" w:rsidR="00220486" w:rsidRPr="0054755D" w:rsidRDefault="00220486" w:rsidP="0054755D">
      <w:pPr>
        <w:pStyle w:val="BodyText"/>
        <w:spacing w:before="3"/>
        <w:ind w:left="0" w:firstLine="0"/>
        <w:jc w:val="both"/>
        <w:rPr>
          <w:b/>
          <w:sz w:val="19"/>
        </w:rPr>
      </w:pPr>
    </w:p>
    <w:p w14:paraId="18C45B31" w14:textId="66F8F937" w:rsidR="00220486" w:rsidRPr="00506579" w:rsidRDefault="00974243" w:rsidP="0054755D">
      <w:pPr>
        <w:pStyle w:val="BodyText"/>
        <w:spacing w:before="100"/>
        <w:ind w:left="120" w:firstLine="0"/>
        <w:jc w:val="both"/>
        <w:rPr>
          <w:b/>
          <w:bCs/>
        </w:rPr>
      </w:pPr>
      <w:r w:rsidRPr="0054755D">
        <w:t>Uraia</w:t>
      </w:r>
      <w:r w:rsidRPr="0054755D">
        <w:rPr>
          <w:spacing w:val="40"/>
        </w:rPr>
        <w:t xml:space="preserve"> </w:t>
      </w:r>
      <w:r w:rsidRPr="0054755D">
        <w:t>Trust</w:t>
      </w:r>
      <w:r w:rsidRPr="0054755D">
        <w:rPr>
          <w:spacing w:val="40"/>
        </w:rPr>
        <w:t xml:space="preserve"> </w:t>
      </w:r>
      <w:r w:rsidRPr="0054755D">
        <w:t>encourages,</w:t>
      </w:r>
      <w:r w:rsidRPr="0054755D">
        <w:rPr>
          <w:spacing w:val="40"/>
        </w:rPr>
        <w:t xml:space="preserve"> </w:t>
      </w:r>
      <w:r w:rsidR="00B92290" w:rsidRPr="0054755D">
        <w:t>promotes,</w:t>
      </w:r>
      <w:r w:rsidRPr="0054755D">
        <w:rPr>
          <w:spacing w:val="40"/>
        </w:rPr>
        <w:t xml:space="preserve"> </w:t>
      </w:r>
      <w:r w:rsidRPr="0054755D">
        <w:t>and</w:t>
      </w:r>
      <w:r w:rsidRPr="0054755D">
        <w:rPr>
          <w:spacing w:val="40"/>
        </w:rPr>
        <w:t xml:space="preserve"> </w:t>
      </w:r>
      <w:r w:rsidRPr="0054755D">
        <w:t>supports</w:t>
      </w:r>
      <w:r w:rsidRPr="0054755D">
        <w:rPr>
          <w:spacing w:val="40"/>
        </w:rPr>
        <w:t xml:space="preserve"> </w:t>
      </w:r>
      <w:r w:rsidRPr="0054755D">
        <w:t>diversity</w:t>
      </w:r>
      <w:r w:rsidRPr="0054755D">
        <w:rPr>
          <w:spacing w:val="40"/>
        </w:rPr>
        <w:t xml:space="preserve"> </w:t>
      </w:r>
      <w:r w:rsidRPr="0054755D">
        <w:t>in</w:t>
      </w:r>
      <w:r w:rsidRPr="0054755D">
        <w:rPr>
          <w:spacing w:val="40"/>
        </w:rPr>
        <w:t xml:space="preserve"> </w:t>
      </w:r>
      <w:r w:rsidRPr="0054755D">
        <w:t>its</w:t>
      </w:r>
      <w:r w:rsidRPr="0054755D">
        <w:rPr>
          <w:spacing w:val="40"/>
        </w:rPr>
        <w:t xml:space="preserve"> </w:t>
      </w:r>
      <w:r w:rsidRPr="0054755D">
        <w:t>work.</w:t>
      </w:r>
      <w:r w:rsidRPr="0054755D">
        <w:rPr>
          <w:spacing w:val="40"/>
        </w:rPr>
        <w:t xml:space="preserve"> </w:t>
      </w:r>
      <w:r w:rsidRPr="0054755D">
        <w:t>Candidates</w:t>
      </w:r>
      <w:r w:rsidRPr="0054755D">
        <w:rPr>
          <w:spacing w:val="40"/>
        </w:rPr>
        <w:t xml:space="preserve"> </w:t>
      </w:r>
      <w:r w:rsidRPr="0054755D">
        <w:t>with</w:t>
      </w:r>
      <w:r w:rsidRPr="0054755D">
        <w:rPr>
          <w:spacing w:val="40"/>
        </w:rPr>
        <w:t xml:space="preserve"> </w:t>
      </w:r>
      <w:r w:rsidRPr="0054755D">
        <w:t>disabilities</w:t>
      </w:r>
      <w:r w:rsidRPr="0054755D">
        <w:rPr>
          <w:spacing w:val="40"/>
        </w:rPr>
        <w:t xml:space="preserve"> </w:t>
      </w:r>
      <w:r w:rsidRPr="0054755D">
        <w:t>are encouraged to apply.</w:t>
      </w:r>
      <w:r w:rsidR="00506579">
        <w:t xml:space="preserve"> </w:t>
      </w:r>
      <w:r w:rsidR="00506579" w:rsidRPr="00506579">
        <w:rPr>
          <w:b/>
          <w:bCs/>
        </w:rPr>
        <w:t>Only shortlisted candidates will be contacted.</w:t>
      </w:r>
    </w:p>
    <w:sectPr w:rsidR="00220486" w:rsidRPr="00506579">
      <w:pgSz w:w="11920" w:h="16850"/>
      <w:pgMar w:top="580" w:right="900" w:bottom="1680" w:left="900" w:header="0" w:footer="1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9795" w14:textId="77777777" w:rsidR="00340A60" w:rsidRDefault="00340A60">
      <w:r>
        <w:separator/>
      </w:r>
    </w:p>
  </w:endnote>
  <w:endnote w:type="continuationSeparator" w:id="0">
    <w:p w14:paraId="6165D57C" w14:textId="77777777" w:rsidR="00340A60" w:rsidRDefault="003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6965800"/>
      <w:docPartObj>
        <w:docPartGallery w:val="Page Numbers (Bottom of Page)"/>
        <w:docPartUnique/>
      </w:docPartObj>
    </w:sdtPr>
    <w:sdtContent>
      <w:p w14:paraId="7D1DC41E" w14:textId="7B757CE5" w:rsidR="008E0C1A" w:rsidRDefault="008E0C1A" w:rsidP="003361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375DFF" w14:textId="77777777" w:rsidR="008E0C1A" w:rsidRDefault="008E0C1A" w:rsidP="008E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4827825"/>
      <w:docPartObj>
        <w:docPartGallery w:val="Page Numbers (Bottom of Page)"/>
        <w:docPartUnique/>
      </w:docPartObj>
    </w:sdtPr>
    <w:sdtContent>
      <w:p w14:paraId="405D0094" w14:textId="65C947C2" w:rsidR="008E0C1A" w:rsidRDefault="008E0C1A" w:rsidP="003361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98B1C1C" w14:textId="5E997A38" w:rsidR="00220486" w:rsidRDefault="00220486" w:rsidP="008E0C1A">
    <w:pPr>
      <w:pStyle w:val="BodyText"/>
      <w:spacing w:line="14" w:lineRule="auto"/>
      <w:ind w:left="0" w:right="360"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FB86" w14:textId="77777777" w:rsidR="00340A60" w:rsidRDefault="00340A60">
      <w:r>
        <w:separator/>
      </w:r>
    </w:p>
  </w:footnote>
  <w:footnote w:type="continuationSeparator" w:id="0">
    <w:p w14:paraId="18A8F2F3" w14:textId="77777777" w:rsidR="00340A60" w:rsidRDefault="0034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BFC"/>
    <w:multiLevelType w:val="hybridMultilevel"/>
    <w:tmpl w:val="7040C08C"/>
    <w:lvl w:ilvl="0" w:tplc="5F78E20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1054F8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00B2E7F4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3368706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64C0B67E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B74087B8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007003B2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269452D4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1152F7B2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4C2696"/>
    <w:multiLevelType w:val="hybridMultilevel"/>
    <w:tmpl w:val="2ACAF114"/>
    <w:lvl w:ilvl="0" w:tplc="42DC618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586178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AAE83A16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D0A24F08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39D2B7AE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164A6828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29B8EFB0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E8C2F938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90EAF4A6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3B68F1"/>
    <w:multiLevelType w:val="hybridMultilevel"/>
    <w:tmpl w:val="54A843B6"/>
    <w:lvl w:ilvl="0" w:tplc="126054A8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AD85A9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E0AEA9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C4F6A63A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4" w:tplc="B1F696D0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5" w:tplc="3B1E6000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6" w:tplc="46F6C42E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7" w:tplc="B7548034">
      <w:numFmt w:val="bullet"/>
      <w:lvlText w:val="•"/>
      <w:lvlJc w:val="left"/>
      <w:pPr>
        <w:ind w:left="6769" w:hanging="360"/>
      </w:pPr>
      <w:rPr>
        <w:rFonts w:hint="default"/>
        <w:lang w:val="en-US" w:eastAsia="en-US" w:bidi="ar-SA"/>
      </w:rPr>
    </w:lvl>
    <w:lvl w:ilvl="8" w:tplc="E884B172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3E1519"/>
    <w:multiLevelType w:val="hybridMultilevel"/>
    <w:tmpl w:val="2D523294"/>
    <w:lvl w:ilvl="0" w:tplc="C7E0993C">
      <w:start w:val="1"/>
      <w:numFmt w:val="lowerLetter"/>
      <w:lvlText w:val="%1)"/>
      <w:lvlJc w:val="left"/>
      <w:pPr>
        <w:ind w:left="48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B03E1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760F83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3" w:tplc="3D124FC2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 w:tplc="27427DF4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9C90D01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65166E4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757481A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29D414D6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F391129"/>
    <w:multiLevelType w:val="hybridMultilevel"/>
    <w:tmpl w:val="2DFED50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693F92"/>
    <w:multiLevelType w:val="hybridMultilevel"/>
    <w:tmpl w:val="2932E7D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496116546">
    <w:abstractNumId w:val="3"/>
  </w:num>
  <w:num w:numId="2" w16cid:durableId="447894766">
    <w:abstractNumId w:val="1"/>
  </w:num>
  <w:num w:numId="3" w16cid:durableId="684743730">
    <w:abstractNumId w:val="2"/>
  </w:num>
  <w:num w:numId="4" w16cid:durableId="1005983919">
    <w:abstractNumId w:val="0"/>
  </w:num>
  <w:num w:numId="5" w16cid:durableId="1588222216">
    <w:abstractNumId w:val="4"/>
  </w:num>
  <w:num w:numId="6" w16cid:durableId="1992827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86"/>
    <w:rsid w:val="000742C7"/>
    <w:rsid w:val="001328AA"/>
    <w:rsid w:val="00150AA0"/>
    <w:rsid w:val="001570D6"/>
    <w:rsid w:val="00216094"/>
    <w:rsid w:val="00220486"/>
    <w:rsid w:val="003224D4"/>
    <w:rsid w:val="00340A60"/>
    <w:rsid w:val="004517FB"/>
    <w:rsid w:val="004B4057"/>
    <w:rsid w:val="005058B6"/>
    <w:rsid w:val="00506579"/>
    <w:rsid w:val="0054755D"/>
    <w:rsid w:val="0064411C"/>
    <w:rsid w:val="007A0A3E"/>
    <w:rsid w:val="008E0C1A"/>
    <w:rsid w:val="00974243"/>
    <w:rsid w:val="009962D9"/>
    <w:rsid w:val="00A331D9"/>
    <w:rsid w:val="00AA03EA"/>
    <w:rsid w:val="00AB3E71"/>
    <w:rsid w:val="00B21F7B"/>
    <w:rsid w:val="00B34226"/>
    <w:rsid w:val="00B92290"/>
    <w:rsid w:val="00EC3F0A"/>
    <w:rsid w:val="00F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80D1C"/>
  <w15:docId w15:val="{C150F5AF-9645-45E0-B344-FCD03B69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0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C1A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8E0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C1A"/>
    <w:rPr>
      <w:rFonts w:ascii="Garamond" w:eastAsia="Garamond" w:hAnsi="Garamond" w:cs="Garamond"/>
    </w:rPr>
  </w:style>
  <w:style w:type="character" w:styleId="PageNumber">
    <w:name w:val="page number"/>
    <w:basedOn w:val="DefaultParagraphFont"/>
    <w:uiPriority w:val="99"/>
    <w:semiHidden/>
    <w:unhideWhenUsed/>
    <w:rsid w:val="008E0C1A"/>
  </w:style>
  <w:style w:type="character" w:styleId="Hyperlink">
    <w:name w:val="Hyperlink"/>
    <w:basedOn w:val="DefaultParagraphFont"/>
    <w:uiPriority w:val="99"/>
    <w:unhideWhenUsed/>
    <w:rsid w:val="001328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s@uraia.or.k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ia.or.k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1079</Words>
  <Characters>5980</Characters>
  <Application>Microsoft Office Word</Application>
  <DocSecurity>0</DocSecurity>
  <Lines>230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</dc:title>
  <dc:creator>Waithaka,  Mercy  (KE - Nairobi)</dc:creator>
  <cp:lastModifiedBy>Nadhir Ali</cp:lastModifiedBy>
  <cp:revision>21</cp:revision>
  <dcterms:created xsi:type="dcterms:W3CDTF">2024-03-21T05:44:00Z</dcterms:created>
  <dcterms:modified xsi:type="dcterms:W3CDTF">2024-03-22T01:27:00Z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D:20220301134757</vt:lpwstr>
  </property>
  <property fmtid="{D5CDD505-2E9C-101B-9397-08002B2CF9AE}" pid="7" name="grammarly_documentContext">
    <vt:lpwstr>{"goals":[],"domain":"general","emotions":[],"dialect":"american"}</vt:lpwstr>
  </property>
  <property fmtid="{D5CDD505-2E9C-101B-9397-08002B2CF9AE}" pid="8" name="grammarly_documentId">
    <vt:lpwstr>documentId_7729</vt:lpwstr>
  </property>
  <property fmtid="{D5CDD505-2E9C-101B-9397-08002B2CF9AE}" pid="9" name="GrammarlyDocumentId">
    <vt:lpwstr>00de47e865879f8259b1e1966a81a56789220e768eb615f983249a1e2c9f0196</vt:lpwstr>
  </property>
</Properties>
</file>